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5A" w:rsidRPr="00EE584A" w:rsidRDefault="006E2B5A" w:rsidP="006E2B5A">
      <w:pPr>
        <w:pStyle w:val="Heading3"/>
        <w:ind w:left="-113"/>
      </w:pPr>
      <w:r w:rsidRPr="00EE584A">
        <w:t>Job Description</w:t>
      </w:r>
      <w:r w:rsidRPr="00EE584A">
        <w:tab/>
      </w:r>
      <w:r w:rsidRPr="00EE584A">
        <w:tab/>
      </w:r>
      <w:r w:rsidRPr="00EE584A">
        <w:tab/>
      </w:r>
      <w:r w:rsidRPr="00EE584A">
        <w:tab/>
        <w:t>Ref no:</w:t>
      </w:r>
    </w:p>
    <w:tbl>
      <w:tblPr>
        <w:tblpPr w:leftFromText="180" w:rightFromText="180" w:horzAnchor="margin" w:tblpXSpec="center" w:tblpY="-10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EE584A" w:rsidRPr="00EE584A" w:rsidTr="00284B53">
        <w:trPr>
          <w:trHeight w:hRule="exact" w:val="851"/>
        </w:trPr>
        <w:tc>
          <w:tcPr>
            <w:tcW w:w="2835" w:type="dxa"/>
            <w:tcBorders>
              <w:top w:val="nil"/>
              <w:left w:val="nil"/>
              <w:bottom w:val="nil"/>
              <w:right w:val="nil"/>
            </w:tcBorders>
          </w:tcPr>
          <w:bookmarkStart w:id="0" w:name="_MON_1341310442"/>
          <w:bookmarkEnd w:id="0"/>
          <w:p w:rsidR="006E2B5A" w:rsidRPr="00EE584A" w:rsidRDefault="006E2B5A" w:rsidP="00284B53">
            <w:pPr>
              <w:keepNext/>
              <w:tabs>
                <w:tab w:val="left" w:pos="6237"/>
              </w:tabs>
              <w:spacing w:before="40" w:after="40" w:line="180" w:lineRule="atLeast"/>
              <w:rPr>
                <w:noProof/>
                <w:sz w:val="18"/>
                <w:szCs w:val="18"/>
              </w:rPr>
            </w:pPr>
            <w:r w:rsidRPr="00EE584A">
              <w:rPr>
                <w:rFonts w:eastAsia="Times New Roman"/>
                <w:noProof/>
                <w:sz w:val="18"/>
                <w:szCs w:val="18"/>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8" o:title=""/>
                </v:shape>
                <o:OLEObject Type="Embed" ProgID="Word.Picture.8" ShapeID="_x0000_i1025" DrawAspect="Content" ObjectID="_1445152568" r:id="rId9"/>
              </w:object>
            </w:r>
          </w:p>
        </w:tc>
        <w:tc>
          <w:tcPr>
            <w:tcW w:w="7655" w:type="dxa"/>
            <w:tcBorders>
              <w:top w:val="nil"/>
              <w:left w:val="nil"/>
              <w:bottom w:val="nil"/>
              <w:right w:val="nil"/>
            </w:tcBorders>
          </w:tcPr>
          <w:p w:rsidR="006E2B5A" w:rsidRPr="00EE584A" w:rsidRDefault="006E2B5A" w:rsidP="00284B53">
            <w:pPr>
              <w:pStyle w:val="Formtitle"/>
              <w:rPr>
                <w:sz w:val="36"/>
                <w:szCs w:val="36"/>
              </w:rPr>
            </w:pPr>
            <w:r w:rsidRPr="00EE584A">
              <w:rPr>
                <w:sz w:val="36"/>
                <w:szCs w:val="36"/>
              </w:rPr>
              <w:t>Role Profile</w:t>
            </w:r>
          </w:p>
          <w:p w:rsidR="006E2B5A" w:rsidRPr="00EE584A" w:rsidRDefault="006E2B5A" w:rsidP="00284B53">
            <w:pPr>
              <w:pStyle w:val="Formtitle"/>
            </w:pPr>
          </w:p>
          <w:p w:rsidR="006E2B5A" w:rsidRPr="00EE584A" w:rsidRDefault="006E2B5A" w:rsidP="00284B53">
            <w:pPr>
              <w:pStyle w:val="Formnumberdepartment"/>
              <w:framePr w:hSpace="0" w:wrap="auto" w:hAnchor="text" w:xAlign="left" w:yAlign="inline"/>
            </w:pPr>
          </w:p>
          <w:p w:rsidR="006E2B5A" w:rsidRPr="00EE584A" w:rsidRDefault="006E2B5A" w:rsidP="00284B53">
            <w:pPr>
              <w:pStyle w:val="Formnumberdepartment"/>
              <w:framePr w:hSpace="0" w:wrap="auto" w:hAnchor="text" w:xAlign="left" w:yAlign="inline"/>
            </w:pPr>
          </w:p>
        </w:tc>
      </w:tr>
    </w:tbl>
    <w:p w:rsidR="006E2B5A" w:rsidRPr="00EE584A" w:rsidRDefault="006E2B5A" w:rsidP="006E2B5A">
      <w:pPr>
        <w:rPr>
          <w:vanish/>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26"/>
        <w:gridCol w:w="1134"/>
        <w:gridCol w:w="2410"/>
        <w:gridCol w:w="3402"/>
      </w:tblGrid>
      <w:tr w:rsidR="00EE584A" w:rsidRPr="00EE584A" w:rsidTr="00284B53">
        <w:trPr>
          <w:trHeight w:val="567"/>
        </w:trPr>
        <w:tc>
          <w:tcPr>
            <w:tcW w:w="2518" w:type="dxa"/>
            <w:shd w:val="clear" w:color="auto" w:fill="E0E0E0"/>
            <w:vAlign w:val="center"/>
          </w:tcPr>
          <w:p w:rsidR="006E2B5A" w:rsidRPr="00EE584A" w:rsidRDefault="006E2B5A" w:rsidP="00284B53">
            <w:pPr>
              <w:rPr>
                <w:bCs/>
                <w:sz w:val="24"/>
                <w:szCs w:val="24"/>
              </w:rPr>
            </w:pPr>
            <w:r w:rsidRPr="00EE584A">
              <w:rPr>
                <w:bCs/>
                <w:sz w:val="24"/>
                <w:szCs w:val="24"/>
              </w:rPr>
              <w:t>Job Title</w:t>
            </w:r>
          </w:p>
        </w:tc>
        <w:tc>
          <w:tcPr>
            <w:tcW w:w="7972" w:type="dxa"/>
            <w:gridSpan w:val="4"/>
            <w:vAlign w:val="center"/>
          </w:tcPr>
          <w:p w:rsidR="006E2B5A" w:rsidRPr="00EE584A" w:rsidRDefault="006E2B5A" w:rsidP="00284B53">
            <w:pPr>
              <w:pStyle w:val="infill"/>
              <w:rPr>
                <w:szCs w:val="24"/>
              </w:rPr>
            </w:pPr>
            <w:r w:rsidRPr="00EE584A">
              <w:rPr>
                <w:szCs w:val="24"/>
              </w:rPr>
              <w:t>Web and Design Manager</w:t>
            </w:r>
          </w:p>
        </w:tc>
      </w:tr>
      <w:tr w:rsidR="00EE584A" w:rsidRPr="00EE584A" w:rsidTr="00284B53">
        <w:trPr>
          <w:trHeight w:val="567"/>
        </w:trPr>
        <w:tc>
          <w:tcPr>
            <w:tcW w:w="2518" w:type="dxa"/>
            <w:shd w:val="clear" w:color="auto" w:fill="E0E0E0"/>
            <w:vAlign w:val="center"/>
          </w:tcPr>
          <w:p w:rsidR="006E2B5A" w:rsidRPr="00EE584A" w:rsidRDefault="006E2B5A" w:rsidP="00284B53">
            <w:pPr>
              <w:rPr>
                <w:sz w:val="24"/>
                <w:szCs w:val="24"/>
              </w:rPr>
            </w:pPr>
            <w:r w:rsidRPr="00EE584A">
              <w:rPr>
                <w:sz w:val="24"/>
                <w:szCs w:val="24"/>
              </w:rPr>
              <w:t>Directorate or Region</w:t>
            </w:r>
          </w:p>
        </w:tc>
        <w:tc>
          <w:tcPr>
            <w:tcW w:w="2160" w:type="dxa"/>
            <w:gridSpan w:val="2"/>
            <w:vAlign w:val="center"/>
          </w:tcPr>
          <w:p w:rsidR="006E2B5A" w:rsidRPr="00EE584A" w:rsidRDefault="006E2B5A" w:rsidP="00284B53">
            <w:pPr>
              <w:pStyle w:val="infill"/>
            </w:pPr>
            <w:r w:rsidRPr="00EE584A">
              <w:t xml:space="preserve">Wider </w:t>
            </w:r>
            <w:smartTag w:uri="urn:schemas-microsoft-com:office:smarttags" w:element="place">
              <w:r w:rsidRPr="00EE584A">
                <w:t>Europe</w:t>
              </w:r>
            </w:smartTag>
          </w:p>
        </w:tc>
        <w:tc>
          <w:tcPr>
            <w:tcW w:w="2410" w:type="dxa"/>
            <w:shd w:val="clear" w:color="auto" w:fill="E0E0E0"/>
            <w:vAlign w:val="center"/>
          </w:tcPr>
          <w:p w:rsidR="006E2B5A" w:rsidRPr="00EE584A" w:rsidRDefault="006E2B5A" w:rsidP="00284B53">
            <w:pPr>
              <w:rPr>
                <w:sz w:val="24"/>
                <w:szCs w:val="24"/>
              </w:rPr>
            </w:pPr>
            <w:r w:rsidRPr="00EE584A">
              <w:rPr>
                <w:sz w:val="24"/>
                <w:szCs w:val="24"/>
              </w:rPr>
              <w:t>Department/Country</w:t>
            </w:r>
          </w:p>
        </w:tc>
        <w:tc>
          <w:tcPr>
            <w:tcW w:w="3402" w:type="dxa"/>
            <w:vAlign w:val="center"/>
          </w:tcPr>
          <w:p w:rsidR="006E2B5A" w:rsidRPr="00EE584A" w:rsidRDefault="006E2B5A" w:rsidP="00284B53">
            <w:pPr>
              <w:pStyle w:val="infill"/>
            </w:pPr>
            <w:smartTag w:uri="urn:schemas-microsoft-com:office:smarttags" w:element="country-region">
              <w:smartTag w:uri="urn:schemas-microsoft-com:office:smarttags" w:element="place">
                <w:r w:rsidRPr="00EE584A">
                  <w:t>Ukraine</w:t>
                </w:r>
              </w:smartTag>
            </w:smartTag>
          </w:p>
        </w:tc>
      </w:tr>
      <w:tr w:rsidR="00EE584A" w:rsidRPr="00EE584A" w:rsidTr="00284B53">
        <w:trPr>
          <w:trHeight w:val="567"/>
        </w:trPr>
        <w:tc>
          <w:tcPr>
            <w:tcW w:w="2518" w:type="dxa"/>
            <w:shd w:val="clear" w:color="auto" w:fill="E0E0E0"/>
            <w:vAlign w:val="center"/>
          </w:tcPr>
          <w:p w:rsidR="006E2B5A" w:rsidRPr="00EE584A" w:rsidRDefault="006E2B5A" w:rsidP="00284B53">
            <w:pPr>
              <w:rPr>
                <w:sz w:val="24"/>
                <w:szCs w:val="24"/>
              </w:rPr>
            </w:pPr>
            <w:r w:rsidRPr="00EE584A">
              <w:rPr>
                <w:sz w:val="24"/>
                <w:szCs w:val="24"/>
              </w:rPr>
              <w:t>Location of post</w:t>
            </w:r>
          </w:p>
        </w:tc>
        <w:tc>
          <w:tcPr>
            <w:tcW w:w="2160" w:type="dxa"/>
            <w:gridSpan w:val="2"/>
            <w:vAlign w:val="center"/>
          </w:tcPr>
          <w:p w:rsidR="006E2B5A" w:rsidRPr="00EE584A" w:rsidRDefault="006E2B5A" w:rsidP="00284B53">
            <w:pPr>
              <w:pStyle w:val="infill"/>
            </w:pPr>
            <w:smartTag w:uri="urn:schemas-microsoft-com:office:smarttags" w:element="place">
              <w:smartTag w:uri="urn:schemas-microsoft-com:office:smarttags" w:element="City">
                <w:r w:rsidRPr="00EE584A">
                  <w:t>Kyiv</w:t>
                </w:r>
              </w:smartTag>
              <w:r w:rsidRPr="00EE584A">
                <w:t xml:space="preserve">, </w:t>
              </w:r>
              <w:smartTag w:uri="urn:schemas-microsoft-com:office:smarttags" w:element="country-region">
                <w:r w:rsidRPr="00EE584A">
                  <w:t>Ukraine</w:t>
                </w:r>
              </w:smartTag>
            </w:smartTag>
          </w:p>
        </w:tc>
        <w:tc>
          <w:tcPr>
            <w:tcW w:w="2410" w:type="dxa"/>
            <w:shd w:val="clear" w:color="auto" w:fill="E0E0E0"/>
            <w:vAlign w:val="center"/>
          </w:tcPr>
          <w:p w:rsidR="006E2B5A" w:rsidRPr="00EE584A" w:rsidRDefault="006E2B5A" w:rsidP="00284B53">
            <w:pPr>
              <w:rPr>
                <w:sz w:val="24"/>
                <w:szCs w:val="24"/>
              </w:rPr>
            </w:pPr>
            <w:r w:rsidRPr="00EE584A">
              <w:rPr>
                <w:sz w:val="24"/>
                <w:szCs w:val="24"/>
              </w:rPr>
              <w:t>Pay Band</w:t>
            </w:r>
          </w:p>
        </w:tc>
        <w:tc>
          <w:tcPr>
            <w:tcW w:w="3402" w:type="dxa"/>
            <w:vAlign w:val="center"/>
          </w:tcPr>
          <w:p w:rsidR="006E2B5A" w:rsidRPr="00EE584A" w:rsidRDefault="006E2B5A" w:rsidP="00284B53">
            <w:pPr>
              <w:pStyle w:val="infill"/>
            </w:pPr>
            <w:r w:rsidRPr="00EE584A">
              <w:t>Grade G</w:t>
            </w:r>
          </w:p>
        </w:tc>
      </w:tr>
      <w:tr w:rsidR="00EE584A" w:rsidRPr="00EE584A" w:rsidTr="00284B53">
        <w:trPr>
          <w:trHeight w:val="567"/>
        </w:trPr>
        <w:tc>
          <w:tcPr>
            <w:tcW w:w="2518" w:type="dxa"/>
            <w:shd w:val="clear" w:color="auto" w:fill="E0E0E0"/>
            <w:vAlign w:val="center"/>
          </w:tcPr>
          <w:p w:rsidR="006E2B5A" w:rsidRPr="00EE584A" w:rsidRDefault="006E2B5A" w:rsidP="00284B53">
            <w:pPr>
              <w:rPr>
                <w:sz w:val="24"/>
                <w:szCs w:val="24"/>
              </w:rPr>
            </w:pPr>
            <w:r w:rsidRPr="00EE584A">
              <w:rPr>
                <w:sz w:val="24"/>
                <w:szCs w:val="24"/>
              </w:rPr>
              <w:t>Reports to</w:t>
            </w:r>
          </w:p>
        </w:tc>
        <w:tc>
          <w:tcPr>
            <w:tcW w:w="2160" w:type="dxa"/>
            <w:gridSpan w:val="2"/>
            <w:vAlign w:val="center"/>
          </w:tcPr>
          <w:p w:rsidR="006E2B5A" w:rsidRPr="00EE584A" w:rsidRDefault="006E2B5A" w:rsidP="00284B53">
            <w:pPr>
              <w:pStyle w:val="infill"/>
            </w:pPr>
            <w:r w:rsidRPr="00EE584A">
              <w:t>Head of Marketing and Communications</w:t>
            </w:r>
          </w:p>
        </w:tc>
        <w:tc>
          <w:tcPr>
            <w:tcW w:w="2410" w:type="dxa"/>
            <w:shd w:val="clear" w:color="auto" w:fill="E0E0E0"/>
            <w:vAlign w:val="center"/>
          </w:tcPr>
          <w:p w:rsidR="006E2B5A" w:rsidRPr="00EE584A" w:rsidRDefault="006E2B5A" w:rsidP="00284B53">
            <w:pPr>
              <w:rPr>
                <w:sz w:val="24"/>
                <w:szCs w:val="24"/>
              </w:rPr>
            </w:pPr>
            <w:r w:rsidRPr="00EE584A">
              <w:rPr>
                <w:sz w:val="24"/>
                <w:szCs w:val="24"/>
              </w:rPr>
              <w:t>Duration of job</w:t>
            </w:r>
          </w:p>
        </w:tc>
        <w:tc>
          <w:tcPr>
            <w:tcW w:w="3402" w:type="dxa"/>
            <w:vAlign w:val="center"/>
          </w:tcPr>
          <w:p w:rsidR="006E2B5A" w:rsidRPr="00EE584A" w:rsidRDefault="006E2B5A" w:rsidP="00284B53">
            <w:pPr>
              <w:pStyle w:val="infill"/>
            </w:pPr>
            <w:r w:rsidRPr="00EE584A">
              <w:t>One year fixed contact with the possibility of extension</w:t>
            </w:r>
          </w:p>
        </w:tc>
      </w:tr>
      <w:tr w:rsidR="00EE584A" w:rsidRPr="00EE584A" w:rsidTr="00284B53">
        <w:trPr>
          <w:trHeight w:val="699"/>
        </w:trPr>
        <w:tc>
          <w:tcPr>
            <w:tcW w:w="10490" w:type="dxa"/>
            <w:gridSpan w:val="5"/>
          </w:tcPr>
          <w:p w:rsidR="006E2B5A" w:rsidRPr="00EE584A" w:rsidRDefault="006E2B5A" w:rsidP="00284B53">
            <w:pPr>
              <w:ind w:left="-108"/>
              <w:rPr>
                <w:i/>
                <w:iCs/>
                <w:sz w:val="24"/>
                <w:szCs w:val="24"/>
              </w:rPr>
            </w:pPr>
          </w:p>
          <w:p w:rsidR="006E2B5A" w:rsidRPr="00EE584A" w:rsidRDefault="006E2B5A" w:rsidP="00284B53">
            <w:pPr>
              <w:rPr>
                <w:bCs/>
                <w:iCs/>
                <w:sz w:val="24"/>
                <w:szCs w:val="24"/>
              </w:rPr>
            </w:pPr>
            <w:r w:rsidRPr="00EE584A">
              <w:rPr>
                <w:b/>
                <w:bCs/>
                <w:i/>
                <w:iCs/>
                <w:sz w:val="24"/>
                <w:szCs w:val="24"/>
              </w:rPr>
              <w:t xml:space="preserve">Purpose of job:  </w:t>
            </w:r>
          </w:p>
          <w:p w:rsidR="006E2B5A" w:rsidRPr="00EE584A" w:rsidRDefault="006E2B5A" w:rsidP="00284B53">
            <w:pPr>
              <w:pStyle w:val="infill"/>
            </w:pPr>
          </w:p>
          <w:p w:rsidR="006E2B5A" w:rsidRPr="00EE584A" w:rsidRDefault="006E2B5A" w:rsidP="00284B53">
            <w:pPr>
              <w:pStyle w:val="infill"/>
            </w:pPr>
            <w:r w:rsidRPr="00EE584A">
              <w:t xml:space="preserve">To </w:t>
            </w:r>
            <w:r w:rsidR="002D431C" w:rsidRPr="00EE584A">
              <w:t xml:space="preserve">develop and </w:t>
            </w:r>
            <w:r w:rsidRPr="00EE584A">
              <w:t>produce high quality artwork, multimedia content and design solutions for online and printed media using the British Council brand manual and asset bank.</w:t>
            </w:r>
            <w:r w:rsidR="002D431C" w:rsidRPr="00EE584A">
              <w:t xml:space="preserve"> To maintain and develop the British Council in Ukraine </w:t>
            </w:r>
            <w:r w:rsidR="0022572A" w:rsidRPr="00EE584A">
              <w:t xml:space="preserve">official </w:t>
            </w:r>
            <w:r w:rsidR="002D431C" w:rsidRPr="00EE584A">
              <w:t>website and intranet</w:t>
            </w:r>
            <w:r w:rsidR="008C6AD9" w:rsidRPr="00EE584A">
              <w:t>.</w:t>
            </w:r>
            <w:r w:rsidR="002D431C" w:rsidRPr="00EE584A">
              <w:t xml:space="preserve"> </w:t>
            </w:r>
          </w:p>
          <w:p w:rsidR="006E2B5A" w:rsidRPr="00EE584A" w:rsidRDefault="006E2B5A" w:rsidP="00284B53">
            <w:pPr>
              <w:pStyle w:val="infill"/>
            </w:pPr>
          </w:p>
          <w:p w:rsidR="006E2B5A" w:rsidRPr="00EE584A" w:rsidRDefault="006E2B5A" w:rsidP="00284B53">
            <w:pPr>
              <w:rPr>
                <w:bCs/>
                <w:iCs/>
                <w:sz w:val="24"/>
                <w:szCs w:val="24"/>
              </w:rPr>
            </w:pPr>
            <w:r w:rsidRPr="00EE584A">
              <w:rPr>
                <w:b/>
                <w:bCs/>
                <w:i/>
                <w:iCs/>
                <w:sz w:val="24"/>
                <w:szCs w:val="24"/>
              </w:rPr>
              <w:t xml:space="preserve">Context and environment: </w:t>
            </w:r>
            <w:r w:rsidRPr="00EE584A">
              <w:rPr>
                <w:i/>
                <w:iCs/>
                <w:sz w:val="24"/>
                <w:szCs w:val="24"/>
              </w:rPr>
              <w:t xml:space="preserve">(e.g. </w:t>
            </w:r>
            <w:proofErr w:type="spellStart"/>
            <w:r w:rsidRPr="00EE584A">
              <w:rPr>
                <w:i/>
                <w:iCs/>
                <w:sz w:val="24"/>
                <w:szCs w:val="24"/>
              </w:rPr>
              <w:t>dept</w:t>
            </w:r>
            <w:proofErr w:type="spellEnd"/>
            <w:r w:rsidRPr="00EE584A">
              <w:rPr>
                <w:i/>
                <w:iCs/>
                <w:sz w:val="24"/>
                <w:szCs w:val="24"/>
              </w:rPr>
              <w:t xml:space="preserve"> description, region description, organogram)</w:t>
            </w:r>
            <w:r w:rsidRPr="00EE584A">
              <w:rPr>
                <w:iCs/>
                <w:sz w:val="24"/>
                <w:szCs w:val="24"/>
              </w:rPr>
              <w:t xml:space="preserve"> </w:t>
            </w:r>
          </w:p>
          <w:p w:rsidR="006E2B5A" w:rsidRPr="00EE584A" w:rsidRDefault="006E2B5A" w:rsidP="00284B53">
            <w:pPr>
              <w:pStyle w:val="infill"/>
            </w:pPr>
          </w:p>
          <w:p w:rsidR="006E2B5A" w:rsidRPr="00EE584A" w:rsidRDefault="006E2B5A" w:rsidP="00284B53">
            <w:pPr>
              <w:pStyle w:val="infill"/>
              <w:spacing w:after="120"/>
            </w:pPr>
            <w:r w:rsidRPr="00EE584A">
              <w:t xml:space="preserve">The British Council Ukraine is developing a stronger digital presence to support its programme activities, with the ambition of increasing its digital and web-based audiences of more than 800,000 a year.  We intend to provide access to high quality digital content to more people across Ukraine across a variety of platforms, particularly in the areas of English, Arts and Higher Education. An effective digital presence is essential to maintain and increase the share of the teaching and examinations operations in a competitive market.    </w:t>
            </w:r>
          </w:p>
          <w:p w:rsidR="00C246C2" w:rsidRPr="00EE584A" w:rsidRDefault="006E2B5A" w:rsidP="00C246C2">
            <w:pPr>
              <w:pStyle w:val="infill"/>
              <w:spacing w:after="120"/>
            </w:pPr>
            <w:r w:rsidRPr="00EE584A">
              <w:t xml:space="preserve">We will develop and introduce new online solutions to engage audiences in a targeted </w:t>
            </w:r>
            <w:proofErr w:type="gramStart"/>
            <w:r w:rsidR="000B10A7" w:rsidRPr="00EE584A">
              <w:t>way</w:t>
            </w:r>
            <w:r w:rsidR="000B10A7">
              <w:t>,</w:t>
            </w:r>
            <w:bookmarkStart w:id="1" w:name="_GoBack"/>
            <w:bookmarkEnd w:id="1"/>
            <w:proofErr w:type="gramEnd"/>
            <w:r w:rsidRPr="00EE584A">
              <w:t xml:space="preserve"> promote the British Council Arts, English and Higher Education programme activities and products and the Teachin</w:t>
            </w:r>
            <w:r w:rsidR="000B10A7">
              <w:t>g Centre and Examinations units,</w:t>
            </w:r>
            <w:r w:rsidRPr="00EE584A">
              <w:t xml:space="preserve"> organise interactive live sessions and competitions. </w:t>
            </w:r>
            <w:r w:rsidR="00C246C2" w:rsidRPr="00EE584A">
              <w:t xml:space="preserve">The British Council has moved to a SOLAS platform for its Ukraine website and now needs to maintain up-to-date content and proactively engage its audiences through a variety of social media platforms.  </w:t>
            </w:r>
          </w:p>
          <w:p w:rsidR="006E2B5A" w:rsidRPr="00EE584A" w:rsidRDefault="006E2B5A" w:rsidP="00284B53">
            <w:pPr>
              <w:pStyle w:val="infill"/>
              <w:spacing w:after="120"/>
            </w:pPr>
          </w:p>
          <w:p w:rsidR="006E2B5A" w:rsidRPr="00EE584A" w:rsidRDefault="006E2B5A" w:rsidP="00284B53">
            <w:pPr>
              <w:pStyle w:val="infill"/>
            </w:pPr>
            <w:r w:rsidRPr="00EE584A">
              <w:t>The Web and Design Manager will utilise the newest industry approaches and developments to improve user-friendliness, usability, relevance and outreach of our online presence, and maintain high standards of our online and offline visual identity. (S</w:t>
            </w:r>
            <w:proofErr w:type="gramStart"/>
            <w:r w:rsidRPr="00EE584A">
              <w:t>)he</w:t>
            </w:r>
            <w:proofErr w:type="gramEnd"/>
            <w:r w:rsidRPr="00EE584A">
              <w:t xml:space="preserve"> will advise on Ukraine web audiences and engagement trends,</w:t>
            </w:r>
            <w:r w:rsidR="00C246C2" w:rsidRPr="00EE584A">
              <w:t xml:space="preserve"> and work closely with the marketing and communications team to ensure high levels of services and standards for the programme team, the teaching centre and examinations.</w:t>
            </w:r>
            <w:r w:rsidRPr="00EE584A">
              <w:t xml:space="preserve">.   </w:t>
            </w:r>
          </w:p>
          <w:p w:rsidR="006E2B5A" w:rsidRPr="00EE584A" w:rsidRDefault="006E2B5A" w:rsidP="00284B53">
            <w:pPr>
              <w:pStyle w:val="infill"/>
            </w:pPr>
          </w:p>
          <w:p w:rsidR="006E2B5A" w:rsidRPr="00EE584A" w:rsidRDefault="006E2B5A" w:rsidP="00284B53">
            <w:pPr>
              <w:rPr>
                <w:bCs/>
                <w:iCs/>
                <w:sz w:val="24"/>
                <w:szCs w:val="24"/>
              </w:rPr>
            </w:pPr>
            <w:r w:rsidRPr="00EE584A">
              <w:rPr>
                <w:b/>
                <w:i/>
                <w:iCs/>
                <w:sz w:val="24"/>
                <w:szCs w:val="24"/>
              </w:rPr>
              <w:t xml:space="preserve">Accountabilities, responsibilities and main duties: </w:t>
            </w:r>
            <w:r w:rsidRPr="00EE584A">
              <w:rPr>
                <w:b/>
                <w:i/>
                <w:iCs/>
                <w:sz w:val="24"/>
                <w:szCs w:val="24"/>
              </w:rPr>
              <w:br/>
            </w:r>
            <w:r w:rsidRPr="00EE584A">
              <w:rPr>
                <w:i/>
                <w:iCs/>
                <w:sz w:val="24"/>
                <w:szCs w:val="24"/>
              </w:rPr>
              <w:t>(including people management and finance)</w:t>
            </w:r>
          </w:p>
          <w:p w:rsidR="006E2B5A" w:rsidRPr="00EE584A" w:rsidRDefault="006E2B5A" w:rsidP="00284B53">
            <w:pPr>
              <w:pStyle w:val="infill"/>
            </w:pPr>
          </w:p>
          <w:p w:rsidR="00070E85" w:rsidRPr="00EE584A" w:rsidRDefault="00070E85" w:rsidP="00070E85">
            <w:pPr>
              <w:pStyle w:val="infill"/>
              <w:numPr>
                <w:ilvl w:val="0"/>
                <w:numId w:val="1"/>
              </w:numPr>
            </w:pPr>
            <w:r w:rsidRPr="00EE584A">
              <w:t>Lead on developing and maintaining the British Council Ukraine website, initiate creation of new pages, new attractive contend, ensure the content is up to date, arranged in a customer-friendly way, tailored to specific audiences and reflects the latest news and programme events</w:t>
            </w:r>
          </w:p>
          <w:p w:rsidR="00070E85" w:rsidRPr="00EE584A" w:rsidRDefault="00070E85" w:rsidP="00070E85">
            <w:pPr>
              <w:pStyle w:val="infill"/>
              <w:numPr>
                <w:ilvl w:val="0"/>
                <w:numId w:val="1"/>
              </w:numPr>
            </w:pPr>
            <w:r w:rsidRPr="00EE584A">
              <w:t>Support internal communications and knowledge sharing by maintaining the British Council Ukraine Intranet page, updating content, modifying existing internal communications and relationship management tools, and creating new ones as required</w:t>
            </w:r>
          </w:p>
          <w:p w:rsidR="00070E85" w:rsidRPr="00EE584A" w:rsidRDefault="00070E85" w:rsidP="00070E85">
            <w:pPr>
              <w:pStyle w:val="infill"/>
              <w:numPr>
                <w:ilvl w:val="0"/>
                <w:numId w:val="1"/>
              </w:numPr>
            </w:pPr>
            <w:r w:rsidRPr="00EE584A">
              <w:t xml:space="preserve">Initiate cooperation and exchange of information with colleagues across all departments to collect </w:t>
            </w:r>
            <w:r w:rsidRPr="00EE584A">
              <w:lastRenderedPageBreak/>
              <w:t>and adapt content for both internal and external websites.</w:t>
            </w:r>
          </w:p>
          <w:p w:rsidR="00070E85" w:rsidRPr="00EE584A" w:rsidRDefault="00070E85" w:rsidP="00070E85">
            <w:pPr>
              <w:pStyle w:val="ListParagraph"/>
              <w:numPr>
                <w:ilvl w:val="0"/>
                <w:numId w:val="1"/>
              </w:numPr>
              <w:spacing w:before="120" w:after="120"/>
              <w:rPr>
                <w:rFonts w:ascii="Arial" w:hAnsi="Arial" w:cs="Arial"/>
              </w:rPr>
            </w:pPr>
            <w:r w:rsidRPr="00EE584A">
              <w:rPr>
                <w:rFonts w:ascii="Arial" w:hAnsi="Arial" w:cs="Arial"/>
              </w:rPr>
              <w:t>Design creation (brochures, posters, leaflets, folders, flesh banners etc.).</w:t>
            </w:r>
          </w:p>
          <w:p w:rsidR="00070E85" w:rsidRPr="00EE584A" w:rsidRDefault="00070E85" w:rsidP="00070E85">
            <w:pPr>
              <w:pStyle w:val="ListParagraph"/>
              <w:numPr>
                <w:ilvl w:val="0"/>
                <w:numId w:val="1"/>
              </w:numPr>
              <w:spacing w:before="120" w:after="120" w:line="240" w:lineRule="auto"/>
              <w:rPr>
                <w:rFonts w:ascii="Arial" w:hAnsi="Arial" w:cs="Arial"/>
              </w:rPr>
            </w:pPr>
            <w:r w:rsidRPr="00EE584A">
              <w:rPr>
                <w:rFonts w:ascii="Arial" w:hAnsi="Arial" w:cs="Arial"/>
              </w:rPr>
              <w:t>Managing production process of printed promo materials etc. (conduct tenders, place orders, control the production)</w:t>
            </w:r>
          </w:p>
          <w:p w:rsidR="00070E85" w:rsidRPr="00EE584A" w:rsidRDefault="00070E85" w:rsidP="00070E85">
            <w:pPr>
              <w:pStyle w:val="ListParagraph"/>
              <w:numPr>
                <w:ilvl w:val="0"/>
                <w:numId w:val="1"/>
              </w:numPr>
              <w:spacing w:before="120" w:after="120" w:line="240" w:lineRule="auto"/>
              <w:rPr>
                <w:rFonts w:ascii="Arial" w:hAnsi="Arial" w:cs="Arial"/>
              </w:rPr>
            </w:pPr>
            <w:r w:rsidRPr="00EE584A">
              <w:rPr>
                <w:rFonts w:ascii="Arial" w:hAnsi="Arial" w:cs="Arial"/>
              </w:rPr>
              <w:t>Coordinate SEO (working with external agency).</w:t>
            </w:r>
          </w:p>
          <w:p w:rsidR="00070E85" w:rsidRPr="00EE584A" w:rsidRDefault="00070E85" w:rsidP="00070E85">
            <w:pPr>
              <w:pStyle w:val="ListParagraph"/>
              <w:numPr>
                <w:ilvl w:val="0"/>
                <w:numId w:val="1"/>
              </w:numPr>
              <w:spacing w:before="120" w:after="120" w:line="240" w:lineRule="auto"/>
              <w:rPr>
                <w:rFonts w:ascii="Arial" w:hAnsi="Arial" w:cs="Arial"/>
              </w:rPr>
            </w:pPr>
            <w:r w:rsidRPr="00EE584A">
              <w:rPr>
                <w:rFonts w:ascii="Arial" w:hAnsi="Arial" w:cs="Arial"/>
              </w:rPr>
              <w:t xml:space="preserve">Collect and analyse the statistics from Google Analytics. </w:t>
            </w:r>
          </w:p>
          <w:p w:rsidR="006E2B5A" w:rsidRPr="00EE584A" w:rsidRDefault="006E2B5A" w:rsidP="00284B53">
            <w:pPr>
              <w:pStyle w:val="infill"/>
            </w:pPr>
          </w:p>
          <w:p w:rsidR="006E2B5A" w:rsidRPr="00EE584A" w:rsidRDefault="006E2B5A" w:rsidP="00284B53">
            <w:pPr>
              <w:rPr>
                <w:b/>
                <w:bCs/>
                <w:i/>
                <w:iCs/>
                <w:sz w:val="24"/>
                <w:szCs w:val="24"/>
              </w:rPr>
            </w:pPr>
            <w:r w:rsidRPr="00EE584A">
              <w:rPr>
                <w:b/>
                <w:bCs/>
                <w:i/>
                <w:sz w:val="24"/>
                <w:szCs w:val="24"/>
              </w:rPr>
              <w:t xml:space="preserve">Key relationships: </w:t>
            </w:r>
            <w:r w:rsidRPr="00EE584A">
              <w:rPr>
                <w:bCs/>
                <w:i/>
                <w:sz w:val="24"/>
                <w:szCs w:val="24"/>
              </w:rPr>
              <w:t>(include internal and external)</w:t>
            </w:r>
            <w:r w:rsidRPr="00EE584A">
              <w:rPr>
                <w:b/>
                <w:bCs/>
                <w:i/>
                <w:iCs/>
                <w:sz w:val="24"/>
                <w:szCs w:val="24"/>
              </w:rPr>
              <w:t xml:space="preserve"> </w:t>
            </w:r>
          </w:p>
          <w:p w:rsidR="006E2B5A" w:rsidRPr="00EE584A" w:rsidRDefault="006E2B5A" w:rsidP="00284B53">
            <w:pPr>
              <w:rPr>
                <w:b/>
                <w:bCs/>
                <w:i/>
                <w:iCs/>
                <w:sz w:val="24"/>
                <w:szCs w:val="24"/>
              </w:rPr>
            </w:pPr>
          </w:p>
          <w:p w:rsidR="006E2B5A" w:rsidRPr="00EE584A" w:rsidRDefault="006E2B5A" w:rsidP="00284B53">
            <w:pPr>
              <w:pStyle w:val="infill"/>
            </w:pPr>
            <w:r w:rsidRPr="00EE584A">
              <w:t xml:space="preserve">Head of Marketing and Communications </w:t>
            </w:r>
          </w:p>
          <w:p w:rsidR="006E2B5A" w:rsidRPr="00EE584A" w:rsidRDefault="006E2B5A" w:rsidP="00284B53">
            <w:pPr>
              <w:pStyle w:val="infill"/>
            </w:pPr>
            <w:r w:rsidRPr="00EE584A">
              <w:t>Communications Manager</w:t>
            </w:r>
          </w:p>
          <w:p w:rsidR="006E2B5A" w:rsidRPr="00EE584A" w:rsidRDefault="006E2B5A" w:rsidP="00284B53">
            <w:pPr>
              <w:pStyle w:val="infill"/>
            </w:pPr>
            <w:r w:rsidRPr="00EE584A">
              <w:t>Country Director Ukraine</w:t>
            </w:r>
          </w:p>
          <w:p w:rsidR="006E2B5A" w:rsidRPr="00EE584A" w:rsidRDefault="006E2B5A" w:rsidP="00284B53">
            <w:pPr>
              <w:pStyle w:val="infill"/>
            </w:pPr>
            <w:r w:rsidRPr="00EE584A">
              <w:t xml:space="preserve">Assistant Director Ukraine </w:t>
            </w:r>
          </w:p>
          <w:p w:rsidR="006E2B5A" w:rsidRPr="00EE584A" w:rsidRDefault="006E2B5A" w:rsidP="00284B53">
            <w:pPr>
              <w:pStyle w:val="infill"/>
            </w:pPr>
            <w:r w:rsidRPr="00EE584A">
              <w:t>Director English and Examinations</w:t>
            </w:r>
          </w:p>
          <w:p w:rsidR="00CA05A4" w:rsidRPr="00EE584A" w:rsidRDefault="006E2B5A" w:rsidP="00CA05A4">
            <w:pPr>
              <w:pStyle w:val="infill"/>
            </w:pPr>
            <w:r w:rsidRPr="00EE584A">
              <w:t xml:space="preserve">Deputy </w:t>
            </w:r>
            <w:r w:rsidR="00CA05A4" w:rsidRPr="00EE584A">
              <w:t>Director English and Examinations</w:t>
            </w:r>
          </w:p>
          <w:p w:rsidR="006E2B5A" w:rsidRPr="00EE584A" w:rsidRDefault="006E2B5A" w:rsidP="00284B53">
            <w:pPr>
              <w:pStyle w:val="infill"/>
            </w:pPr>
          </w:p>
          <w:p w:rsidR="006E2B5A" w:rsidRPr="00EE584A" w:rsidRDefault="006E2B5A" w:rsidP="00284B53">
            <w:pPr>
              <w:pStyle w:val="infill"/>
            </w:pPr>
            <w:r w:rsidRPr="00EE584A">
              <w:t>Customer Excellence Manager</w:t>
            </w:r>
          </w:p>
          <w:p w:rsidR="006E2B5A" w:rsidRPr="00EE584A" w:rsidRDefault="006E2B5A" w:rsidP="00284B53">
            <w:pPr>
              <w:pStyle w:val="infill"/>
            </w:pPr>
            <w:r w:rsidRPr="00EE584A">
              <w:t>Project Managers</w:t>
            </w:r>
          </w:p>
          <w:p w:rsidR="006E2B5A" w:rsidRPr="00EE584A" w:rsidRDefault="006E2B5A" w:rsidP="00284B53">
            <w:pPr>
              <w:pStyle w:val="infill"/>
            </w:pPr>
            <w:r w:rsidRPr="00EE584A">
              <w:t>Business Support Services Managers</w:t>
            </w:r>
          </w:p>
          <w:p w:rsidR="006E2B5A" w:rsidRPr="00EE584A" w:rsidRDefault="006E2B5A" w:rsidP="00284B53">
            <w:pPr>
              <w:pStyle w:val="infill"/>
            </w:pPr>
            <w:r w:rsidRPr="00EE584A">
              <w:t>External advertising, marketing and PR agencies</w:t>
            </w:r>
          </w:p>
          <w:p w:rsidR="006E2B5A" w:rsidRPr="00EE584A" w:rsidRDefault="006E2B5A" w:rsidP="00284B53">
            <w:pPr>
              <w:pStyle w:val="infill"/>
            </w:pPr>
            <w:r w:rsidRPr="00EE584A">
              <w:t>Head of Digital Marketing Wider Europe</w:t>
            </w:r>
          </w:p>
          <w:p w:rsidR="006E2B5A" w:rsidRPr="00EE584A" w:rsidRDefault="006E2B5A" w:rsidP="00284B53">
            <w:pPr>
              <w:pStyle w:val="infill"/>
            </w:pPr>
          </w:p>
          <w:p w:rsidR="006E2B5A" w:rsidRPr="00EE584A" w:rsidRDefault="006E2B5A" w:rsidP="00284B53">
            <w:pPr>
              <w:pStyle w:val="infill"/>
            </w:pPr>
          </w:p>
          <w:p w:rsidR="006E2B5A" w:rsidRPr="00EE584A" w:rsidRDefault="006E2B5A" w:rsidP="00284B53">
            <w:pPr>
              <w:rPr>
                <w:bCs/>
                <w:iCs/>
                <w:sz w:val="24"/>
                <w:szCs w:val="24"/>
              </w:rPr>
            </w:pPr>
            <w:r w:rsidRPr="00EE584A">
              <w:rPr>
                <w:b/>
                <w:bCs/>
                <w:i/>
                <w:iCs/>
                <w:sz w:val="24"/>
                <w:szCs w:val="24"/>
              </w:rPr>
              <w:t xml:space="preserve">Other important features or requirements of the job </w:t>
            </w:r>
            <w:r w:rsidRPr="00EE584A">
              <w:rPr>
                <w:b/>
                <w:bCs/>
                <w:i/>
                <w:iCs/>
                <w:sz w:val="24"/>
                <w:szCs w:val="24"/>
              </w:rPr>
              <w:br/>
            </w:r>
            <w:r w:rsidRPr="00EE584A">
              <w:rPr>
                <w:bCs/>
                <w:i/>
                <w:iCs/>
                <w:sz w:val="24"/>
                <w:szCs w:val="24"/>
              </w:rPr>
              <w:t xml:space="preserve">(e.g. travel, unsocial/evening hours, restrictions on employment </w:t>
            </w:r>
            <w:proofErr w:type="spellStart"/>
            <w:r w:rsidRPr="00EE584A">
              <w:rPr>
                <w:bCs/>
                <w:i/>
                <w:iCs/>
                <w:sz w:val="24"/>
                <w:szCs w:val="24"/>
              </w:rPr>
              <w:t>etc</w:t>
            </w:r>
            <w:proofErr w:type="spellEnd"/>
            <w:r w:rsidRPr="00EE584A">
              <w:rPr>
                <w:bCs/>
                <w:i/>
                <w:iCs/>
                <w:sz w:val="24"/>
                <w:szCs w:val="24"/>
              </w:rPr>
              <w:t>)</w:t>
            </w:r>
          </w:p>
          <w:p w:rsidR="006E2B5A" w:rsidRPr="00EE584A" w:rsidRDefault="006E2B5A" w:rsidP="00284B53">
            <w:pPr>
              <w:pStyle w:val="infill"/>
            </w:pPr>
          </w:p>
          <w:p w:rsidR="006E2B5A" w:rsidRPr="00EE584A" w:rsidRDefault="006E2B5A" w:rsidP="00284B53">
            <w:pPr>
              <w:pStyle w:val="infill"/>
            </w:pPr>
            <w:r w:rsidRPr="00EE584A">
              <w:t xml:space="preserve">Occasional travel around </w:t>
            </w:r>
            <w:smartTag w:uri="urn:schemas-microsoft-com:office:smarttags" w:element="country-region">
              <w:smartTag w:uri="urn:schemas-microsoft-com:office:smarttags" w:element="place">
                <w:r w:rsidRPr="00EE584A">
                  <w:t>Ukraine</w:t>
                </w:r>
              </w:smartTag>
            </w:smartTag>
            <w:r w:rsidRPr="00EE584A">
              <w:t xml:space="preserve"> may be needed. </w:t>
            </w:r>
          </w:p>
        </w:tc>
      </w:tr>
      <w:tr w:rsidR="00EE584A" w:rsidRPr="00EE584A" w:rsidTr="00284B53">
        <w:trPr>
          <w:trHeight w:val="848"/>
        </w:trPr>
        <w:tc>
          <w:tcPr>
            <w:tcW w:w="3544" w:type="dxa"/>
            <w:gridSpan w:val="2"/>
            <w:shd w:val="clear" w:color="auto" w:fill="E0E0E0"/>
            <w:vAlign w:val="center"/>
          </w:tcPr>
          <w:p w:rsidR="006E2B5A" w:rsidRPr="00EE584A" w:rsidRDefault="006E2B5A" w:rsidP="00284B53">
            <w:pPr>
              <w:rPr>
                <w:sz w:val="24"/>
                <w:szCs w:val="24"/>
              </w:rPr>
            </w:pPr>
            <w:r w:rsidRPr="00EE584A">
              <w:rPr>
                <w:sz w:val="24"/>
                <w:szCs w:val="24"/>
              </w:rPr>
              <w:lastRenderedPageBreak/>
              <w:t>Please specify any passport/visa and/or nationality requirement.</w:t>
            </w:r>
          </w:p>
        </w:tc>
        <w:tc>
          <w:tcPr>
            <w:tcW w:w="6946" w:type="dxa"/>
            <w:gridSpan w:val="3"/>
          </w:tcPr>
          <w:p w:rsidR="006E2B5A" w:rsidRPr="00EE584A" w:rsidRDefault="006E2B5A" w:rsidP="00284B53">
            <w:pPr>
              <w:pStyle w:val="infill"/>
            </w:pPr>
          </w:p>
          <w:p w:rsidR="006E2B5A" w:rsidRPr="00EE584A" w:rsidRDefault="006E2B5A" w:rsidP="00284B53">
            <w:pPr>
              <w:pStyle w:val="infill"/>
            </w:pPr>
            <w:r w:rsidRPr="00EE584A">
              <w:t xml:space="preserve">The right to work in </w:t>
            </w:r>
            <w:smartTag w:uri="urn:schemas-microsoft-com:office:smarttags" w:element="country-region">
              <w:smartTag w:uri="urn:schemas-microsoft-com:office:smarttags" w:element="place">
                <w:r w:rsidRPr="00EE584A">
                  <w:t>Ukraine</w:t>
                </w:r>
              </w:smartTag>
            </w:smartTag>
            <w:r w:rsidRPr="00EE584A">
              <w:t xml:space="preserve"> and travel around Wider Europe</w:t>
            </w:r>
          </w:p>
        </w:tc>
      </w:tr>
      <w:tr w:rsidR="00EE584A" w:rsidRPr="00EE584A" w:rsidTr="00284B53">
        <w:tc>
          <w:tcPr>
            <w:tcW w:w="3544" w:type="dxa"/>
            <w:gridSpan w:val="2"/>
            <w:shd w:val="clear" w:color="auto" w:fill="E0E0E0"/>
            <w:vAlign w:val="center"/>
          </w:tcPr>
          <w:p w:rsidR="006E2B5A" w:rsidRPr="00EE584A" w:rsidRDefault="006E2B5A" w:rsidP="00284B53">
            <w:pPr>
              <w:rPr>
                <w:sz w:val="24"/>
                <w:szCs w:val="24"/>
              </w:rPr>
            </w:pPr>
            <w:r w:rsidRPr="00EE584A">
              <w:rPr>
                <w:sz w:val="24"/>
                <w:szCs w:val="24"/>
              </w:rPr>
              <w:t xml:space="preserve">Please indicate if any security or legal checks are required </w:t>
            </w:r>
            <w:r w:rsidRPr="00EE584A">
              <w:rPr>
                <w:sz w:val="24"/>
                <w:szCs w:val="24"/>
              </w:rPr>
              <w:br/>
              <w:t>for this role.</w:t>
            </w:r>
          </w:p>
        </w:tc>
        <w:tc>
          <w:tcPr>
            <w:tcW w:w="6946" w:type="dxa"/>
            <w:gridSpan w:val="3"/>
          </w:tcPr>
          <w:p w:rsidR="006E2B5A" w:rsidRPr="00EE584A" w:rsidRDefault="006E2B5A" w:rsidP="00284B53">
            <w:pPr>
              <w:pStyle w:val="infill"/>
            </w:pPr>
          </w:p>
          <w:p w:rsidR="006E2B5A" w:rsidRPr="00EE584A" w:rsidRDefault="00CA05A4" w:rsidP="00CA05A4">
            <w:pPr>
              <w:pStyle w:val="infill"/>
            </w:pPr>
            <w:r w:rsidRPr="00EE584A">
              <w:t>Pre-appointment reference, m</w:t>
            </w:r>
            <w:r w:rsidR="006E2B5A" w:rsidRPr="00EE584A">
              <w:t xml:space="preserve">edical and criminal checks </w:t>
            </w:r>
          </w:p>
        </w:tc>
      </w:tr>
    </w:tbl>
    <w:p w:rsidR="006E2B5A" w:rsidRPr="00EE584A" w:rsidRDefault="006E2B5A" w:rsidP="006E2B5A">
      <w:pPr>
        <w:jc w:val="center"/>
        <w:rPr>
          <w:b/>
        </w:rPr>
      </w:pPr>
      <w:r w:rsidRPr="00EE584A">
        <w:rPr>
          <w:b/>
        </w:rPr>
        <w:t xml:space="preserve">            </w:t>
      </w:r>
    </w:p>
    <w:p w:rsidR="006E2B5A" w:rsidRPr="00EE584A" w:rsidRDefault="006E2B5A" w:rsidP="006E2B5A">
      <w:pPr>
        <w:pStyle w:val="Heading3"/>
        <w:ind w:left="-113"/>
      </w:pPr>
    </w:p>
    <w:p w:rsidR="006E2B5A" w:rsidRPr="00EE584A" w:rsidRDefault="006E2B5A" w:rsidP="006E2B5A"/>
    <w:p w:rsidR="00C513FF" w:rsidRPr="00EE584A" w:rsidRDefault="00C513FF" w:rsidP="006E2B5A"/>
    <w:p w:rsidR="00C513FF" w:rsidRPr="00EE584A" w:rsidRDefault="00C513FF" w:rsidP="006E2B5A"/>
    <w:p w:rsidR="00C513FF" w:rsidRPr="00EE584A" w:rsidRDefault="00C513FF" w:rsidP="006E2B5A"/>
    <w:p w:rsidR="00C513FF" w:rsidRPr="00EE584A" w:rsidRDefault="00C513FF" w:rsidP="006E2B5A"/>
    <w:p w:rsidR="00C513FF" w:rsidRPr="00EE584A" w:rsidRDefault="00C513FF" w:rsidP="006E2B5A"/>
    <w:p w:rsidR="00C513FF" w:rsidRPr="00EE584A" w:rsidRDefault="00C513FF" w:rsidP="006E2B5A"/>
    <w:p w:rsidR="00C513FF" w:rsidRPr="00EE584A" w:rsidRDefault="00C513FF" w:rsidP="006E2B5A"/>
    <w:p w:rsidR="00C513FF" w:rsidRPr="00EE584A" w:rsidRDefault="00C513FF" w:rsidP="006E2B5A"/>
    <w:p w:rsidR="00C513FF" w:rsidRPr="00EE584A" w:rsidRDefault="00C513FF" w:rsidP="006E2B5A"/>
    <w:p w:rsidR="00C513FF" w:rsidRPr="00EE584A" w:rsidRDefault="00C513FF" w:rsidP="006E2B5A"/>
    <w:p w:rsidR="006E2B5A" w:rsidRPr="00EE584A" w:rsidRDefault="006E2B5A" w:rsidP="006E2B5A"/>
    <w:p w:rsidR="006E2B5A" w:rsidRPr="00EE584A" w:rsidRDefault="006E2B5A" w:rsidP="006E2B5A"/>
    <w:p w:rsidR="006E2B5A" w:rsidRPr="00EE584A" w:rsidRDefault="006E2B5A" w:rsidP="006E2B5A"/>
    <w:p w:rsidR="006E2B5A" w:rsidRPr="00EE584A" w:rsidRDefault="006E2B5A" w:rsidP="006E2B5A">
      <w:pPr>
        <w:pStyle w:val="Heading3"/>
        <w:ind w:left="-113"/>
      </w:pPr>
      <w:r w:rsidRPr="00EE584A">
        <w:lastRenderedPageBreak/>
        <w:t>Person Specification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510"/>
        <w:gridCol w:w="2835"/>
        <w:gridCol w:w="2160"/>
      </w:tblGrid>
      <w:tr w:rsidR="00EE584A" w:rsidRPr="00EE584A" w:rsidTr="007E6CFC">
        <w:trPr>
          <w:trHeight w:val="567"/>
        </w:trPr>
        <w:tc>
          <w:tcPr>
            <w:tcW w:w="1985" w:type="dxa"/>
            <w:tcBorders>
              <w:bottom w:val="single" w:sz="4" w:space="0" w:color="auto"/>
            </w:tcBorders>
            <w:shd w:val="clear" w:color="auto" w:fill="E0E0E0"/>
            <w:vAlign w:val="center"/>
          </w:tcPr>
          <w:p w:rsidR="006E2B5A" w:rsidRPr="00EE584A" w:rsidRDefault="006E2B5A" w:rsidP="00284B53">
            <w:pPr>
              <w:spacing w:before="40"/>
              <w:rPr>
                <w:sz w:val="22"/>
                <w:szCs w:val="22"/>
              </w:rPr>
            </w:pPr>
          </w:p>
          <w:p w:rsidR="006E2B5A" w:rsidRPr="00EE584A" w:rsidRDefault="006E2B5A" w:rsidP="00284B53">
            <w:pPr>
              <w:spacing w:before="40"/>
              <w:rPr>
                <w:b/>
                <w:sz w:val="22"/>
                <w:szCs w:val="22"/>
              </w:rPr>
            </w:pPr>
          </w:p>
        </w:tc>
        <w:tc>
          <w:tcPr>
            <w:tcW w:w="3510" w:type="dxa"/>
            <w:shd w:val="clear" w:color="auto" w:fill="E0E0E0"/>
            <w:vAlign w:val="center"/>
          </w:tcPr>
          <w:p w:rsidR="006E2B5A" w:rsidRPr="00EE584A" w:rsidRDefault="006E2B5A" w:rsidP="00284B53">
            <w:pPr>
              <w:spacing w:before="40"/>
              <w:rPr>
                <w:b/>
                <w:sz w:val="22"/>
                <w:szCs w:val="22"/>
              </w:rPr>
            </w:pPr>
            <w:r w:rsidRPr="00EE584A">
              <w:rPr>
                <w:b/>
                <w:sz w:val="22"/>
                <w:szCs w:val="22"/>
              </w:rPr>
              <w:t xml:space="preserve">Essential </w:t>
            </w:r>
          </w:p>
        </w:tc>
        <w:tc>
          <w:tcPr>
            <w:tcW w:w="2835" w:type="dxa"/>
            <w:shd w:val="clear" w:color="auto" w:fill="E0E0E0"/>
            <w:vAlign w:val="center"/>
          </w:tcPr>
          <w:p w:rsidR="006E2B5A" w:rsidRPr="00EE584A" w:rsidRDefault="006E2B5A" w:rsidP="00284B53">
            <w:pPr>
              <w:spacing w:before="40"/>
              <w:rPr>
                <w:b/>
                <w:sz w:val="22"/>
                <w:szCs w:val="22"/>
              </w:rPr>
            </w:pPr>
            <w:r w:rsidRPr="00EE584A">
              <w:rPr>
                <w:b/>
                <w:sz w:val="22"/>
                <w:szCs w:val="22"/>
              </w:rPr>
              <w:t xml:space="preserve">Desirable </w:t>
            </w:r>
          </w:p>
          <w:p w:rsidR="006E2B5A" w:rsidRPr="00EE584A" w:rsidRDefault="006E2B5A" w:rsidP="00284B53">
            <w:pPr>
              <w:spacing w:before="40"/>
              <w:rPr>
                <w:b/>
                <w:sz w:val="22"/>
                <w:szCs w:val="22"/>
              </w:rPr>
            </w:pPr>
          </w:p>
        </w:tc>
        <w:tc>
          <w:tcPr>
            <w:tcW w:w="2160" w:type="dxa"/>
            <w:shd w:val="clear" w:color="auto" w:fill="E0E0E0"/>
            <w:vAlign w:val="center"/>
          </w:tcPr>
          <w:p w:rsidR="006E2B5A" w:rsidRPr="00EE584A" w:rsidRDefault="006E2B5A" w:rsidP="00284B53">
            <w:pPr>
              <w:spacing w:before="40"/>
              <w:rPr>
                <w:b/>
                <w:sz w:val="22"/>
                <w:szCs w:val="22"/>
              </w:rPr>
            </w:pPr>
            <w:r w:rsidRPr="00EE584A">
              <w:rPr>
                <w:b/>
                <w:sz w:val="22"/>
                <w:szCs w:val="22"/>
              </w:rPr>
              <w:t>Assessment stage</w:t>
            </w:r>
          </w:p>
        </w:tc>
      </w:tr>
      <w:tr w:rsidR="00EE584A" w:rsidRPr="00EE584A" w:rsidTr="007E6CFC">
        <w:trPr>
          <w:trHeight w:val="2835"/>
        </w:trPr>
        <w:tc>
          <w:tcPr>
            <w:tcW w:w="1985" w:type="dxa"/>
            <w:shd w:val="clear" w:color="auto" w:fill="E0E0E0"/>
          </w:tcPr>
          <w:p w:rsidR="006E2B5A" w:rsidRPr="00EE584A" w:rsidRDefault="006E2B5A" w:rsidP="00284B53">
            <w:pPr>
              <w:spacing w:before="40"/>
              <w:rPr>
                <w:b/>
                <w:sz w:val="22"/>
                <w:szCs w:val="22"/>
              </w:rPr>
            </w:pPr>
            <w:r w:rsidRPr="00EE584A">
              <w:rPr>
                <w:b/>
                <w:sz w:val="22"/>
                <w:szCs w:val="22"/>
              </w:rPr>
              <w:t xml:space="preserve">Behaviours </w:t>
            </w:r>
          </w:p>
        </w:tc>
        <w:tc>
          <w:tcPr>
            <w:tcW w:w="3510" w:type="dxa"/>
          </w:tcPr>
          <w:p w:rsidR="006E2B5A" w:rsidRPr="00EE584A" w:rsidRDefault="006E2B5A" w:rsidP="00284B53">
            <w:pPr>
              <w:pStyle w:val="infill"/>
            </w:pPr>
            <w:r w:rsidRPr="00EE584A">
              <w:t>Being accountable (more demanding)</w:t>
            </w:r>
          </w:p>
          <w:p w:rsidR="006E2B5A" w:rsidRPr="00EE584A" w:rsidRDefault="006E2B5A" w:rsidP="00284B53">
            <w:pPr>
              <w:pStyle w:val="infill"/>
            </w:pPr>
            <w:r w:rsidRPr="00EE584A">
              <w:t>Making it happen (more demanding)</w:t>
            </w:r>
          </w:p>
          <w:p w:rsidR="00CA05A4" w:rsidRPr="00EE584A" w:rsidRDefault="006E2B5A" w:rsidP="00284B53">
            <w:pPr>
              <w:pStyle w:val="infill"/>
            </w:pPr>
            <w:r w:rsidRPr="00EE584A">
              <w:t>Working together (more demanding)</w:t>
            </w:r>
          </w:p>
          <w:p w:rsidR="006E2B5A" w:rsidRPr="00EE584A" w:rsidRDefault="006E2B5A" w:rsidP="00284B53">
            <w:pPr>
              <w:pStyle w:val="infill"/>
            </w:pPr>
            <w:r w:rsidRPr="00EE584A">
              <w:t>Creating shared purpose (more demanding)</w:t>
            </w:r>
          </w:p>
          <w:p w:rsidR="006E2B5A" w:rsidRPr="00EE584A" w:rsidRDefault="006E2B5A" w:rsidP="00284B53">
            <w:pPr>
              <w:pStyle w:val="infill"/>
            </w:pPr>
          </w:p>
        </w:tc>
        <w:tc>
          <w:tcPr>
            <w:tcW w:w="2835" w:type="dxa"/>
          </w:tcPr>
          <w:p w:rsidR="006E2B5A" w:rsidRPr="00EE584A" w:rsidRDefault="006E2B5A" w:rsidP="00284B53">
            <w:pPr>
              <w:pStyle w:val="infill"/>
            </w:pPr>
            <w:r w:rsidRPr="00EE584A">
              <w:t>Connecting with others (essential)</w:t>
            </w:r>
          </w:p>
          <w:p w:rsidR="006E2B5A" w:rsidRPr="00EE584A" w:rsidRDefault="006E2B5A" w:rsidP="00284B53">
            <w:pPr>
              <w:pStyle w:val="infill"/>
            </w:pPr>
            <w:r w:rsidRPr="00EE584A">
              <w:t>Shaping the future (essential)</w:t>
            </w:r>
          </w:p>
          <w:p w:rsidR="006E2B5A" w:rsidRPr="00EE584A" w:rsidRDefault="006E2B5A" w:rsidP="00284B53">
            <w:pPr>
              <w:pStyle w:val="infill"/>
            </w:pPr>
          </w:p>
        </w:tc>
        <w:tc>
          <w:tcPr>
            <w:tcW w:w="2160" w:type="dxa"/>
          </w:tcPr>
          <w:p w:rsidR="006E2B5A" w:rsidRPr="00EE584A" w:rsidRDefault="006E2B5A" w:rsidP="00284B53">
            <w:pPr>
              <w:pStyle w:val="infill"/>
              <w:rPr>
                <w:sz w:val="24"/>
                <w:szCs w:val="24"/>
              </w:rPr>
            </w:pPr>
            <w:r w:rsidRPr="00EE584A">
              <w:t>Interview</w:t>
            </w:r>
            <w:r w:rsidRPr="00EE584A">
              <w:rPr>
                <w:sz w:val="24"/>
                <w:szCs w:val="24"/>
              </w:rPr>
              <w:t xml:space="preserve">  </w:t>
            </w:r>
          </w:p>
        </w:tc>
      </w:tr>
      <w:tr w:rsidR="00EE584A" w:rsidRPr="00EE584A" w:rsidTr="007E6CFC">
        <w:trPr>
          <w:trHeight w:val="2835"/>
        </w:trPr>
        <w:tc>
          <w:tcPr>
            <w:tcW w:w="1985" w:type="dxa"/>
            <w:shd w:val="clear" w:color="auto" w:fill="E0E0E0"/>
          </w:tcPr>
          <w:p w:rsidR="006E2B5A" w:rsidRPr="00EE584A" w:rsidRDefault="006E2B5A" w:rsidP="00284B53">
            <w:pPr>
              <w:spacing w:before="40"/>
              <w:rPr>
                <w:b/>
                <w:sz w:val="22"/>
                <w:szCs w:val="22"/>
              </w:rPr>
            </w:pPr>
            <w:r w:rsidRPr="00EE584A">
              <w:rPr>
                <w:b/>
                <w:sz w:val="22"/>
                <w:szCs w:val="22"/>
              </w:rPr>
              <w:t>Skills and Knowledge</w:t>
            </w:r>
          </w:p>
        </w:tc>
        <w:tc>
          <w:tcPr>
            <w:tcW w:w="3510" w:type="dxa"/>
          </w:tcPr>
          <w:p w:rsidR="006E2B5A" w:rsidRPr="00EE584A" w:rsidRDefault="006E2B5A" w:rsidP="006E2B5A">
            <w:pPr>
              <w:pStyle w:val="infill"/>
              <w:numPr>
                <w:ilvl w:val="0"/>
                <w:numId w:val="2"/>
              </w:numPr>
              <w:tabs>
                <w:tab w:val="clear" w:pos="720"/>
                <w:tab w:val="num" w:pos="283"/>
              </w:tabs>
              <w:ind w:left="283" w:hanging="283"/>
              <w:rPr>
                <w:szCs w:val="22"/>
              </w:rPr>
            </w:pPr>
            <w:r w:rsidRPr="00EE584A">
              <w:rPr>
                <w:szCs w:val="22"/>
              </w:rPr>
              <w:t>Good knowledge of Adobe Illustrator, Adobe Photoshop, Adobe InDesign</w:t>
            </w:r>
            <w:r w:rsidR="004145FF" w:rsidRPr="00EE584A">
              <w:rPr>
                <w:szCs w:val="22"/>
              </w:rPr>
              <w:t>, Adobe Flash</w:t>
            </w:r>
            <w:r w:rsidR="00B07038" w:rsidRPr="00EE584A">
              <w:rPr>
                <w:szCs w:val="22"/>
              </w:rPr>
              <w:t>, PowerPoint</w:t>
            </w:r>
          </w:p>
          <w:p w:rsidR="004145FF" w:rsidRPr="00EE584A" w:rsidRDefault="004145FF" w:rsidP="004145FF">
            <w:pPr>
              <w:pStyle w:val="infill"/>
              <w:numPr>
                <w:ilvl w:val="0"/>
                <w:numId w:val="2"/>
              </w:numPr>
              <w:tabs>
                <w:tab w:val="clear" w:pos="720"/>
                <w:tab w:val="num" w:pos="283"/>
              </w:tabs>
              <w:ind w:left="283" w:hanging="283"/>
              <w:rPr>
                <w:szCs w:val="22"/>
              </w:rPr>
            </w:pPr>
            <w:r w:rsidRPr="00EE584A">
              <w:rPr>
                <w:szCs w:val="22"/>
              </w:rPr>
              <w:t>Ability to develop quality presentations and pitching materials</w:t>
            </w:r>
          </w:p>
          <w:p w:rsidR="00B07038" w:rsidRPr="00EE584A" w:rsidRDefault="00B07038" w:rsidP="00B07038">
            <w:pPr>
              <w:pStyle w:val="infill"/>
              <w:numPr>
                <w:ilvl w:val="0"/>
                <w:numId w:val="2"/>
              </w:numPr>
              <w:tabs>
                <w:tab w:val="clear" w:pos="720"/>
                <w:tab w:val="num" w:pos="283"/>
              </w:tabs>
              <w:ind w:left="283" w:hanging="283"/>
              <w:rPr>
                <w:szCs w:val="22"/>
              </w:rPr>
            </w:pPr>
            <w:r w:rsidRPr="00EE584A">
              <w:rPr>
                <w:szCs w:val="22"/>
              </w:rPr>
              <w:t>Microsoft Office 2010</w:t>
            </w:r>
          </w:p>
          <w:p w:rsidR="00B07038" w:rsidRPr="00EE584A" w:rsidRDefault="00B07038" w:rsidP="00B07038">
            <w:pPr>
              <w:pStyle w:val="infill"/>
              <w:numPr>
                <w:ilvl w:val="0"/>
                <w:numId w:val="2"/>
              </w:numPr>
              <w:tabs>
                <w:tab w:val="clear" w:pos="720"/>
                <w:tab w:val="num" w:pos="283"/>
              </w:tabs>
              <w:ind w:left="283" w:hanging="283"/>
              <w:rPr>
                <w:szCs w:val="22"/>
              </w:rPr>
            </w:pPr>
            <w:r w:rsidRPr="00EE584A">
              <w:rPr>
                <w:szCs w:val="22"/>
              </w:rPr>
              <w:t>C1 level of English, fluent Ukrainian and Russian</w:t>
            </w:r>
          </w:p>
          <w:p w:rsidR="006E2B5A" w:rsidRPr="00EE584A" w:rsidRDefault="006E2B5A" w:rsidP="00284B53">
            <w:pPr>
              <w:pStyle w:val="infill"/>
              <w:rPr>
                <w:szCs w:val="22"/>
              </w:rPr>
            </w:pPr>
          </w:p>
        </w:tc>
        <w:tc>
          <w:tcPr>
            <w:tcW w:w="2835" w:type="dxa"/>
          </w:tcPr>
          <w:p w:rsidR="006E2B5A" w:rsidRPr="00EE584A" w:rsidRDefault="006E2B5A" w:rsidP="006E2B5A">
            <w:pPr>
              <w:pStyle w:val="infill"/>
              <w:numPr>
                <w:ilvl w:val="0"/>
                <w:numId w:val="2"/>
              </w:numPr>
              <w:tabs>
                <w:tab w:val="clear" w:pos="720"/>
                <w:tab w:val="num" w:pos="283"/>
              </w:tabs>
              <w:ind w:left="283" w:hanging="283"/>
              <w:rPr>
                <w:szCs w:val="22"/>
              </w:rPr>
            </w:pPr>
            <w:r w:rsidRPr="00EE584A">
              <w:rPr>
                <w:szCs w:val="22"/>
              </w:rPr>
              <w:t>Basic knowledge of PHP</w:t>
            </w:r>
          </w:p>
          <w:p w:rsidR="00C513FF" w:rsidRPr="00EE584A" w:rsidRDefault="00B07038" w:rsidP="00C513FF">
            <w:pPr>
              <w:pStyle w:val="infill"/>
              <w:numPr>
                <w:ilvl w:val="0"/>
                <w:numId w:val="2"/>
              </w:numPr>
              <w:tabs>
                <w:tab w:val="clear" w:pos="720"/>
                <w:tab w:val="num" w:pos="283"/>
              </w:tabs>
              <w:ind w:left="283" w:hanging="283"/>
              <w:rPr>
                <w:szCs w:val="22"/>
              </w:rPr>
            </w:pPr>
            <w:r w:rsidRPr="00EE584A">
              <w:rPr>
                <w:szCs w:val="22"/>
              </w:rPr>
              <w:t>K</w:t>
            </w:r>
            <w:r w:rsidR="00C513FF" w:rsidRPr="00EE584A">
              <w:rPr>
                <w:szCs w:val="22"/>
              </w:rPr>
              <w:t xml:space="preserve">nowledge of HTML, CSS, JavaScript, </w:t>
            </w:r>
            <w:proofErr w:type="spellStart"/>
            <w:r w:rsidR="00C513FF" w:rsidRPr="00EE584A">
              <w:rPr>
                <w:szCs w:val="22"/>
              </w:rPr>
              <w:t>jQuery</w:t>
            </w:r>
            <w:proofErr w:type="spellEnd"/>
          </w:p>
          <w:p w:rsidR="00C513FF" w:rsidRPr="00EE584A" w:rsidRDefault="00C513FF" w:rsidP="00C513FF">
            <w:pPr>
              <w:pStyle w:val="infill"/>
              <w:numPr>
                <w:ilvl w:val="0"/>
                <w:numId w:val="2"/>
              </w:numPr>
              <w:tabs>
                <w:tab w:val="clear" w:pos="720"/>
                <w:tab w:val="num" w:pos="283"/>
              </w:tabs>
              <w:ind w:left="283" w:hanging="283"/>
              <w:rPr>
                <w:szCs w:val="22"/>
              </w:rPr>
            </w:pPr>
            <w:r w:rsidRPr="00EE584A">
              <w:rPr>
                <w:szCs w:val="22"/>
              </w:rPr>
              <w:t>Knowledge of ASP VBS, IIS, MSSQL</w:t>
            </w:r>
          </w:p>
          <w:p w:rsidR="00C513FF" w:rsidRPr="00EE584A" w:rsidRDefault="00B07038" w:rsidP="00C513FF">
            <w:pPr>
              <w:pStyle w:val="infill"/>
              <w:numPr>
                <w:ilvl w:val="0"/>
                <w:numId w:val="2"/>
              </w:numPr>
              <w:tabs>
                <w:tab w:val="clear" w:pos="720"/>
                <w:tab w:val="num" w:pos="283"/>
              </w:tabs>
              <w:ind w:left="283" w:hanging="283"/>
              <w:rPr>
                <w:szCs w:val="22"/>
              </w:rPr>
            </w:pPr>
            <w:r w:rsidRPr="00EE584A">
              <w:rPr>
                <w:szCs w:val="22"/>
              </w:rPr>
              <w:t>K</w:t>
            </w:r>
            <w:r w:rsidR="00C513FF" w:rsidRPr="00EE584A">
              <w:rPr>
                <w:szCs w:val="22"/>
              </w:rPr>
              <w:t xml:space="preserve">nowledge of </w:t>
            </w:r>
            <w:proofErr w:type="spellStart"/>
            <w:r w:rsidR="00C513FF" w:rsidRPr="00EE584A">
              <w:rPr>
                <w:szCs w:val="22"/>
              </w:rPr>
              <w:t>WordPress</w:t>
            </w:r>
            <w:proofErr w:type="spellEnd"/>
          </w:p>
          <w:p w:rsidR="00C513FF" w:rsidRPr="00EE584A" w:rsidRDefault="00B07038" w:rsidP="00C513FF">
            <w:pPr>
              <w:pStyle w:val="infill"/>
              <w:numPr>
                <w:ilvl w:val="0"/>
                <w:numId w:val="2"/>
              </w:numPr>
              <w:tabs>
                <w:tab w:val="clear" w:pos="720"/>
                <w:tab w:val="num" w:pos="283"/>
              </w:tabs>
              <w:ind w:left="283" w:hanging="283"/>
              <w:rPr>
                <w:szCs w:val="22"/>
              </w:rPr>
            </w:pPr>
            <w:r w:rsidRPr="00EE584A">
              <w:rPr>
                <w:szCs w:val="22"/>
              </w:rPr>
              <w:t>K</w:t>
            </w:r>
            <w:r w:rsidR="00C513FF" w:rsidRPr="00EE584A">
              <w:rPr>
                <w:szCs w:val="22"/>
              </w:rPr>
              <w:t xml:space="preserve">nowledge of analytics tools like </w:t>
            </w:r>
            <w:proofErr w:type="spellStart"/>
            <w:r w:rsidR="00C513FF" w:rsidRPr="00EE584A">
              <w:rPr>
                <w:szCs w:val="22"/>
              </w:rPr>
              <w:t>WebTrends</w:t>
            </w:r>
            <w:proofErr w:type="spellEnd"/>
            <w:r w:rsidR="00C513FF" w:rsidRPr="00EE584A">
              <w:rPr>
                <w:szCs w:val="22"/>
              </w:rPr>
              <w:t xml:space="preserve"> and Google Analytics</w:t>
            </w:r>
          </w:p>
          <w:p w:rsidR="00C513FF" w:rsidRPr="00EE584A" w:rsidRDefault="00C513FF" w:rsidP="00C513FF">
            <w:pPr>
              <w:pStyle w:val="infill"/>
              <w:numPr>
                <w:ilvl w:val="0"/>
                <w:numId w:val="2"/>
              </w:numPr>
              <w:tabs>
                <w:tab w:val="clear" w:pos="720"/>
                <w:tab w:val="num" w:pos="283"/>
              </w:tabs>
              <w:ind w:left="283" w:hanging="283"/>
              <w:rPr>
                <w:szCs w:val="22"/>
              </w:rPr>
            </w:pPr>
            <w:r w:rsidRPr="00EE584A">
              <w:rPr>
                <w:szCs w:val="22"/>
              </w:rPr>
              <w:t>Understanding of Search Engine Optimisation techniques</w:t>
            </w:r>
          </w:p>
          <w:p w:rsidR="006E2B5A" w:rsidRPr="00EE584A" w:rsidRDefault="006E2B5A" w:rsidP="00284B53">
            <w:pPr>
              <w:pStyle w:val="infill"/>
              <w:rPr>
                <w:szCs w:val="22"/>
              </w:rPr>
            </w:pPr>
          </w:p>
        </w:tc>
        <w:tc>
          <w:tcPr>
            <w:tcW w:w="2160" w:type="dxa"/>
          </w:tcPr>
          <w:p w:rsidR="006E2B5A" w:rsidRPr="00EE584A" w:rsidRDefault="006E2B5A" w:rsidP="00284B53">
            <w:pPr>
              <w:pStyle w:val="infill"/>
            </w:pPr>
            <w:r w:rsidRPr="00EE584A">
              <w:t xml:space="preserve">Short listing </w:t>
            </w:r>
            <w:r w:rsidRPr="00EE584A">
              <w:br/>
              <w:t xml:space="preserve">and Interview </w:t>
            </w:r>
          </w:p>
          <w:p w:rsidR="006E2B5A" w:rsidRPr="00EE584A" w:rsidRDefault="006E2B5A" w:rsidP="00284B53">
            <w:pPr>
              <w:pStyle w:val="infill"/>
            </w:pPr>
          </w:p>
          <w:p w:rsidR="006E2B5A" w:rsidRPr="00EE584A" w:rsidRDefault="006E2B5A" w:rsidP="00284B53">
            <w:pPr>
              <w:spacing w:before="40"/>
              <w:rPr>
                <w:sz w:val="24"/>
                <w:szCs w:val="24"/>
              </w:rPr>
            </w:pPr>
          </w:p>
          <w:p w:rsidR="006E2B5A" w:rsidRPr="00EE584A" w:rsidRDefault="006E2B5A" w:rsidP="00284B53">
            <w:pPr>
              <w:spacing w:before="40"/>
              <w:rPr>
                <w:sz w:val="24"/>
                <w:szCs w:val="24"/>
              </w:rPr>
            </w:pPr>
          </w:p>
          <w:p w:rsidR="006E2B5A" w:rsidRPr="00EE584A" w:rsidRDefault="006E2B5A" w:rsidP="00284B53">
            <w:pPr>
              <w:spacing w:before="40"/>
              <w:rPr>
                <w:sz w:val="24"/>
                <w:szCs w:val="24"/>
              </w:rPr>
            </w:pPr>
          </w:p>
          <w:p w:rsidR="006E2B5A" w:rsidRPr="00EE584A" w:rsidRDefault="006E2B5A" w:rsidP="00284B53">
            <w:pPr>
              <w:spacing w:before="40"/>
              <w:rPr>
                <w:sz w:val="24"/>
                <w:szCs w:val="24"/>
              </w:rPr>
            </w:pPr>
          </w:p>
          <w:p w:rsidR="006E2B5A" w:rsidRPr="00EE584A" w:rsidRDefault="006E2B5A" w:rsidP="00284B53">
            <w:pPr>
              <w:spacing w:before="40"/>
              <w:rPr>
                <w:sz w:val="24"/>
                <w:szCs w:val="24"/>
              </w:rPr>
            </w:pPr>
          </w:p>
          <w:p w:rsidR="006E2B5A" w:rsidRPr="00EE584A" w:rsidRDefault="006E2B5A" w:rsidP="00284B53">
            <w:pPr>
              <w:spacing w:before="40"/>
              <w:rPr>
                <w:sz w:val="24"/>
                <w:szCs w:val="24"/>
              </w:rPr>
            </w:pPr>
          </w:p>
          <w:p w:rsidR="006E2B5A" w:rsidRPr="00EE584A" w:rsidRDefault="006E2B5A" w:rsidP="00284B53">
            <w:pPr>
              <w:spacing w:before="40"/>
              <w:rPr>
                <w:sz w:val="24"/>
                <w:szCs w:val="24"/>
              </w:rPr>
            </w:pPr>
          </w:p>
          <w:p w:rsidR="006E2B5A" w:rsidRPr="00EE584A" w:rsidRDefault="006E2B5A" w:rsidP="00284B53">
            <w:pPr>
              <w:spacing w:before="40"/>
              <w:rPr>
                <w:sz w:val="24"/>
                <w:szCs w:val="24"/>
              </w:rPr>
            </w:pPr>
          </w:p>
          <w:p w:rsidR="006E2B5A" w:rsidRPr="00EE584A" w:rsidRDefault="006E2B5A" w:rsidP="00284B53">
            <w:pPr>
              <w:spacing w:before="40"/>
              <w:rPr>
                <w:sz w:val="24"/>
                <w:szCs w:val="24"/>
              </w:rPr>
            </w:pPr>
          </w:p>
          <w:p w:rsidR="006E2B5A" w:rsidRPr="00EE584A" w:rsidRDefault="006E2B5A" w:rsidP="00284B53">
            <w:pPr>
              <w:spacing w:before="40"/>
              <w:rPr>
                <w:sz w:val="24"/>
                <w:szCs w:val="24"/>
              </w:rPr>
            </w:pPr>
          </w:p>
          <w:p w:rsidR="006E2B5A" w:rsidRPr="00EE584A" w:rsidRDefault="006E2B5A" w:rsidP="00284B53">
            <w:pPr>
              <w:pStyle w:val="infill"/>
            </w:pPr>
          </w:p>
          <w:p w:rsidR="006E2B5A" w:rsidRPr="00EE584A" w:rsidRDefault="006E2B5A" w:rsidP="00284B53">
            <w:pPr>
              <w:pStyle w:val="infill"/>
              <w:rPr>
                <w:sz w:val="24"/>
                <w:szCs w:val="24"/>
              </w:rPr>
            </w:pPr>
            <w:r w:rsidRPr="00EE584A">
              <w:t>English language test</w:t>
            </w:r>
            <w:r w:rsidRPr="00EE584A">
              <w:rPr>
                <w:sz w:val="24"/>
                <w:szCs w:val="24"/>
              </w:rPr>
              <w:t xml:space="preserve"> </w:t>
            </w:r>
          </w:p>
        </w:tc>
      </w:tr>
      <w:tr w:rsidR="00EE584A" w:rsidRPr="00EE584A" w:rsidTr="007E6CFC">
        <w:trPr>
          <w:trHeight w:val="2835"/>
        </w:trPr>
        <w:tc>
          <w:tcPr>
            <w:tcW w:w="1985" w:type="dxa"/>
            <w:shd w:val="clear" w:color="auto" w:fill="E0E0E0"/>
          </w:tcPr>
          <w:p w:rsidR="006E2B5A" w:rsidRPr="00EE584A" w:rsidRDefault="006E2B5A" w:rsidP="00284B53">
            <w:pPr>
              <w:spacing w:before="40"/>
              <w:rPr>
                <w:b/>
                <w:sz w:val="22"/>
                <w:szCs w:val="22"/>
              </w:rPr>
            </w:pPr>
            <w:r w:rsidRPr="00EE584A">
              <w:rPr>
                <w:b/>
                <w:sz w:val="22"/>
                <w:szCs w:val="22"/>
              </w:rPr>
              <w:t>Experience</w:t>
            </w:r>
          </w:p>
        </w:tc>
        <w:tc>
          <w:tcPr>
            <w:tcW w:w="3510" w:type="dxa"/>
          </w:tcPr>
          <w:p w:rsidR="00C513FF" w:rsidRPr="00EE584A" w:rsidRDefault="00C513FF" w:rsidP="00C513FF">
            <w:pPr>
              <w:pStyle w:val="infill"/>
              <w:numPr>
                <w:ilvl w:val="0"/>
                <w:numId w:val="2"/>
              </w:numPr>
              <w:tabs>
                <w:tab w:val="clear" w:pos="720"/>
                <w:tab w:val="num" w:pos="283"/>
              </w:tabs>
              <w:ind w:left="283" w:hanging="283"/>
              <w:rPr>
                <w:szCs w:val="22"/>
              </w:rPr>
            </w:pPr>
            <w:r w:rsidRPr="00EE584A">
              <w:rPr>
                <w:szCs w:val="22"/>
              </w:rPr>
              <w:t>Visual design</w:t>
            </w:r>
            <w:r w:rsidR="000B4FDC" w:rsidRPr="00EE584A">
              <w:rPr>
                <w:szCs w:val="22"/>
              </w:rPr>
              <w:t xml:space="preserve"> (print</w:t>
            </w:r>
            <w:r w:rsidR="007E6CFC" w:rsidRPr="00EE584A">
              <w:rPr>
                <w:szCs w:val="22"/>
              </w:rPr>
              <w:t xml:space="preserve">ing materials </w:t>
            </w:r>
            <w:r w:rsidR="000B4FDC" w:rsidRPr="00EE584A">
              <w:rPr>
                <w:szCs w:val="22"/>
              </w:rPr>
              <w:t>design development, layout design, pre-production, design of outdoor ads, flash banners etc.)</w:t>
            </w:r>
          </w:p>
          <w:p w:rsidR="006E2B5A" w:rsidRPr="00EE584A" w:rsidRDefault="00B07038" w:rsidP="00877A61">
            <w:pPr>
              <w:pStyle w:val="infill"/>
              <w:numPr>
                <w:ilvl w:val="0"/>
                <w:numId w:val="2"/>
              </w:numPr>
              <w:tabs>
                <w:tab w:val="clear" w:pos="720"/>
                <w:tab w:val="num" w:pos="283"/>
              </w:tabs>
              <w:ind w:left="283" w:hanging="283"/>
              <w:rPr>
                <w:szCs w:val="22"/>
              </w:rPr>
            </w:pPr>
            <w:r w:rsidRPr="00EE584A">
              <w:rPr>
                <w:szCs w:val="22"/>
              </w:rPr>
              <w:t>P</w:t>
            </w:r>
            <w:r w:rsidR="004145FF" w:rsidRPr="00EE584A">
              <w:rPr>
                <w:szCs w:val="22"/>
              </w:rPr>
              <w:t xml:space="preserve">roduction </w:t>
            </w:r>
            <w:r w:rsidRPr="00EE584A">
              <w:rPr>
                <w:szCs w:val="22"/>
              </w:rPr>
              <w:t xml:space="preserve">management </w:t>
            </w:r>
            <w:r w:rsidR="004145FF" w:rsidRPr="00EE584A">
              <w:rPr>
                <w:szCs w:val="22"/>
              </w:rPr>
              <w:t>of</w:t>
            </w:r>
            <w:r w:rsidRPr="00EE584A">
              <w:rPr>
                <w:szCs w:val="22"/>
              </w:rPr>
              <w:t xml:space="preserve"> printed or</w:t>
            </w:r>
            <w:r w:rsidR="004145FF" w:rsidRPr="00EE584A">
              <w:rPr>
                <w:szCs w:val="22"/>
              </w:rPr>
              <w:t xml:space="preserve"> any other </w:t>
            </w:r>
            <w:r w:rsidR="00877A61" w:rsidRPr="00EE584A">
              <w:rPr>
                <w:szCs w:val="22"/>
              </w:rPr>
              <w:t>advertising materials</w:t>
            </w:r>
            <w:r w:rsidR="004145FF" w:rsidRPr="00EE584A">
              <w:rPr>
                <w:szCs w:val="22"/>
              </w:rPr>
              <w:t xml:space="preserve"> </w:t>
            </w:r>
          </w:p>
          <w:p w:rsidR="000B4FDC" w:rsidRPr="00EE584A" w:rsidRDefault="000B4FDC" w:rsidP="000B4FDC">
            <w:pPr>
              <w:pStyle w:val="infill"/>
              <w:numPr>
                <w:ilvl w:val="0"/>
                <w:numId w:val="2"/>
              </w:numPr>
              <w:tabs>
                <w:tab w:val="clear" w:pos="720"/>
                <w:tab w:val="num" w:pos="283"/>
              </w:tabs>
              <w:ind w:left="283" w:hanging="283"/>
              <w:rPr>
                <w:szCs w:val="22"/>
              </w:rPr>
            </w:pPr>
            <w:r w:rsidRPr="00EE584A">
              <w:rPr>
                <w:szCs w:val="22"/>
              </w:rPr>
              <w:t>Operational web support</w:t>
            </w:r>
          </w:p>
          <w:p w:rsidR="00877A61" w:rsidRPr="00EE584A" w:rsidRDefault="00877A61" w:rsidP="00877A61">
            <w:pPr>
              <w:pStyle w:val="infill"/>
              <w:numPr>
                <w:ilvl w:val="0"/>
                <w:numId w:val="2"/>
              </w:numPr>
              <w:tabs>
                <w:tab w:val="clear" w:pos="720"/>
                <w:tab w:val="num" w:pos="283"/>
              </w:tabs>
              <w:ind w:left="283" w:hanging="283"/>
              <w:rPr>
                <w:szCs w:val="22"/>
              </w:rPr>
            </w:pPr>
            <w:r w:rsidRPr="00EE584A">
              <w:rPr>
                <w:szCs w:val="22"/>
              </w:rPr>
              <w:t>Visual design portfolio or examples of accomplished work</w:t>
            </w:r>
            <w:r w:rsidR="000B4FDC" w:rsidRPr="00EE584A">
              <w:rPr>
                <w:szCs w:val="22"/>
              </w:rPr>
              <w:t xml:space="preserve"> </w:t>
            </w:r>
          </w:p>
          <w:p w:rsidR="00877A61" w:rsidRPr="00EE584A" w:rsidRDefault="00877A61" w:rsidP="000B4FDC">
            <w:pPr>
              <w:pStyle w:val="infill"/>
              <w:ind w:left="283"/>
              <w:rPr>
                <w:szCs w:val="22"/>
              </w:rPr>
            </w:pPr>
          </w:p>
        </w:tc>
        <w:tc>
          <w:tcPr>
            <w:tcW w:w="2835" w:type="dxa"/>
          </w:tcPr>
          <w:p w:rsidR="00877A61" w:rsidRPr="00EE584A" w:rsidRDefault="00877A61" w:rsidP="006E2B5A">
            <w:pPr>
              <w:pStyle w:val="infill"/>
              <w:numPr>
                <w:ilvl w:val="0"/>
                <w:numId w:val="2"/>
              </w:numPr>
              <w:tabs>
                <w:tab w:val="clear" w:pos="720"/>
                <w:tab w:val="num" w:pos="283"/>
              </w:tabs>
              <w:ind w:left="283" w:hanging="283"/>
              <w:rPr>
                <w:szCs w:val="22"/>
              </w:rPr>
            </w:pPr>
            <w:r w:rsidRPr="00EE584A">
              <w:rPr>
                <w:szCs w:val="22"/>
              </w:rPr>
              <w:t>Hand drawing skills</w:t>
            </w:r>
          </w:p>
          <w:p w:rsidR="00877A61" w:rsidRPr="00EE584A" w:rsidRDefault="00877A61" w:rsidP="006E2B5A">
            <w:pPr>
              <w:pStyle w:val="infill"/>
              <w:numPr>
                <w:ilvl w:val="0"/>
                <w:numId w:val="2"/>
              </w:numPr>
              <w:tabs>
                <w:tab w:val="clear" w:pos="720"/>
                <w:tab w:val="num" w:pos="283"/>
              </w:tabs>
              <w:ind w:left="283" w:hanging="283"/>
              <w:rPr>
                <w:szCs w:val="22"/>
              </w:rPr>
            </w:pPr>
            <w:proofErr w:type="spellStart"/>
            <w:r w:rsidRPr="00EE584A">
              <w:rPr>
                <w:szCs w:val="22"/>
              </w:rPr>
              <w:t>Photoshooting</w:t>
            </w:r>
            <w:proofErr w:type="spellEnd"/>
            <w:r w:rsidRPr="00EE584A">
              <w:rPr>
                <w:szCs w:val="22"/>
              </w:rPr>
              <w:t xml:space="preserve"> skills</w:t>
            </w:r>
          </w:p>
          <w:p w:rsidR="00877A61" w:rsidRPr="00EE584A" w:rsidRDefault="00877A61" w:rsidP="00E66522">
            <w:pPr>
              <w:pStyle w:val="infill"/>
              <w:rPr>
                <w:szCs w:val="22"/>
              </w:rPr>
            </w:pPr>
          </w:p>
        </w:tc>
        <w:tc>
          <w:tcPr>
            <w:tcW w:w="2160" w:type="dxa"/>
          </w:tcPr>
          <w:p w:rsidR="006E2B5A" w:rsidRPr="00EE584A" w:rsidRDefault="006E2B5A" w:rsidP="00284B53">
            <w:pPr>
              <w:pStyle w:val="infill"/>
              <w:rPr>
                <w:sz w:val="24"/>
                <w:szCs w:val="24"/>
              </w:rPr>
            </w:pPr>
            <w:r w:rsidRPr="00EE584A">
              <w:t xml:space="preserve">Short listing </w:t>
            </w:r>
            <w:r w:rsidRPr="00EE584A">
              <w:br/>
              <w:t>and Interview</w:t>
            </w:r>
          </w:p>
        </w:tc>
      </w:tr>
      <w:tr w:rsidR="00EE584A" w:rsidRPr="00EE584A" w:rsidTr="007E6CFC">
        <w:trPr>
          <w:trHeight w:val="2835"/>
        </w:trPr>
        <w:tc>
          <w:tcPr>
            <w:tcW w:w="1985" w:type="dxa"/>
            <w:shd w:val="clear" w:color="auto" w:fill="E0E0E0"/>
          </w:tcPr>
          <w:p w:rsidR="006E2B5A" w:rsidRPr="00EE584A" w:rsidRDefault="006E2B5A" w:rsidP="00284B53">
            <w:pPr>
              <w:spacing w:before="40"/>
              <w:rPr>
                <w:b/>
                <w:sz w:val="22"/>
                <w:szCs w:val="22"/>
              </w:rPr>
            </w:pPr>
            <w:r w:rsidRPr="00EE584A">
              <w:rPr>
                <w:b/>
                <w:sz w:val="22"/>
                <w:szCs w:val="22"/>
              </w:rPr>
              <w:lastRenderedPageBreak/>
              <w:t>Qualifications</w:t>
            </w:r>
          </w:p>
        </w:tc>
        <w:tc>
          <w:tcPr>
            <w:tcW w:w="3510" w:type="dxa"/>
          </w:tcPr>
          <w:p w:rsidR="006E2B5A" w:rsidRPr="00EE584A" w:rsidRDefault="006E2B5A" w:rsidP="00284B53">
            <w:pPr>
              <w:pStyle w:val="infill"/>
            </w:pPr>
            <w:r w:rsidRPr="00EE584A">
              <w:t>Higher education degree</w:t>
            </w:r>
          </w:p>
        </w:tc>
        <w:tc>
          <w:tcPr>
            <w:tcW w:w="2835" w:type="dxa"/>
          </w:tcPr>
          <w:p w:rsidR="006E2B5A" w:rsidRPr="00EE584A" w:rsidRDefault="006E2B5A" w:rsidP="006E2B5A">
            <w:pPr>
              <w:pStyle w:val="infill"/>
              <w:numPr>
                <w:ilvl w:val="0"/>
                <w:numId w:val="2"/>
              </w:numPr>
              <w:tabs>
                <w:tab w:val="clear" w:pos="720"/>
                <w:tab w:val="num" w:pos="283"/>
              </w:tabs>
              <w:ind w:left="283" w:hanging="283"/>
            </w:pPr>
            <w:r w:rsidRPr="00EE584A">
              <w:t>Recognised certificates or qualifications that confirm the required skills and knowledge</w:t>
            </w:r>
          </w:p>
        </w:tc>
        <w:tc>
          <w:tcPr>
            <w:tcW w:w="2160" w:type="dxa"/>
          </w:tcPr>
          <w:p w:rsidR="006E2B5A" w:rsidRPr="00EE584A" w:rsidRDefault="006E2B5A" w:rsidP="00284B53">
            <w:pPr>
              <w:pStyle w:val="infill"/>
              <w:rPr>
                <w:sz w:val="24"/>
                <w:szCs w:val="24"/>
              </w:rPr>
            </w:pPr>
            <w:r w:rsidRPr="00EE584A">
              <w:t>Short listing</w:t>
            </w:r>
          </w:p>
        </w:tc>
      </w:tr>
    </w:tbl>
    <w:p w:rsidR="006E2B5A" w:rsidRPr="00EE584A" w:rsidRDefault="006E2B5A" w:rsidP="006E2B5A"/>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685"/>
        <w:gridCol w:w="993"/>
        <w:gridCol w:w="3827"/>
      </w:tblGrid>
      <w:tr w:rsidR="00EE584A" w:rsidRPr="00EE584A" w:rsidTr="00284B53">
        <w:trPr>
          <w:trHeight w:val="567"/>
        </w:trPr>
        <w:tc>
          <w:tcPr>
            <w:tcW w:w="1985" w:type="dxa"/>
            <w:shd w:val="clear" w:color="auto" w:fill="E0E0E0"/>
            <w:vAlign w:val="center"/>
          </w:tcPr>
          <w:p w:rsidR="006E2B5A" w:rsidRPr="00EE584A" w:rsidRDefault="006E2B5A" w:rsidP="00284B53">
            <w:pPr>
              <w:rPr>
                <w:sz w:val="24"/>
                <w:szCs w:val="24"/>
              </w:rPr>
            </w:pPr>
            <w:r w:rsidRPr="00EE584A">
              <w:rPr>
                <w:sz w:val="24"/>
                <w:szCs w:val="24"/>
              </w:rPr>
              <w:t>Submitted by</w:t>
            </w:r>
          </w:p>
        </w:tc>
        <w:tc>
          <w:tcPr>
            <w:tcW w:w="3685" w:type="dxa"/>
            <w:vAlign w:val="center"/>
          </w:tcPr>
          <w:p w:rsidR="006E2B5A" w:rsidRPr="00EE584A" w:rsidRDefault="00CA05A4" w:rsidP="00284B53">
            <w:pPr>
              <w:pStyle w:val="infill"/>
            </w:pPr>
            <w:r w:rsidRPr="00EE584A">
              <w:t>Yulia Komberianova</w:t>
            </w:r>
          </w:p>
        </w:tc>
        <w:tc>
          <w:tcPr>
            <w:tcW w:w="993" w:type="dxa"/>
            <w:shd w:val="clear" w:color="auto" w:fill="E6E6E6"/>
            <w:vAlign w:val="center"/>
          </w:tcPr>
          <w:p w:rsidR="006E2B5A" w:rsidRPr="00EE584A" w:rsidRDefault="006E2B5A" w:rsidP="00284B53">
            <w:pPr>
              <w:ind w:left="57"/>
              <w:rPr>
                <w:sz w:val="24"/>
                <w:szCs w:val="24"/>
              </w:rPr>
            </w:pPr>
            <w:r w:rsidRPr="00EE584A">
              <w:rPr>
                <w:sz w:val="24"/>
                <w:szCs w:val="24"/>
              </w:rPr>
              <w:t>Date</w:t>
            </w:r>
          </w:p>
        </w:tc>
        <w:tc>
          <w:tcPr>
            <w:tcW w:w="3827" w:type="dxa"/>
            <w:vAlign w:val="center"/>
          </w:tcPr>
          <w:p w:rsidR="006E2B5A" w:rsidRPr="00EE584A" w:rsidRDefault="00CA05A4" w:rsidP="00CA05A4">
            <w:pPr>
              <w:pStyle w:val="infill"/>
            </w:pPr>
            <w:r w:rsidRPr="00EE584A">
              <w:t xml:space="preserve">01 November </w:t>
            </w:r>
            <w:r w:rsidR="006E2B5A" w:rsidRPr="00EE584A">
              <w:t xml:space="preserve">2013 </w:t>
            </w:r>
          </w:p>
        </w:tc>
      </w:tr>
    </w:tbl>
    <w:p w:rsidR="006E2B5A" w:rsidRPr="00EE584A" w:rsidRDefault="006E2B5A" w:rsidP="006E2B5A">
      <w:pPr>
        <w:rPr>
          <w:b/>
        </w:rPr>
      </w:pPr>
    </w:p>
    <w:p w:rsidR="006E2B5A" w:rsidRPr="00EE584A" w:rsidRDefault="006E2B5A" w:rsidP="006E2B5A">
      <w:pPr>
        <w:rPr>
          <w:rFonts w:ascii="Verdana" w:hAnsi="Verdana"/>
        </w:rPr>
      </w:pPr>
    </w:p>
    <w:p w:rsidR="00987E59" w:rsidRPr="00EE584A" w:rsidRDefault="00987E59"/>
    <w:sectPr w:rsidR="00987E59" w:rsidRPr="00EE584A" w:rsidSect="00EF6292">
      <w:footerReference w:type="default" r:id="rId10"/>
      <w:pgSz w:w="11906" w:h="16838" w:code="9"/>
      <w:pgMar w:top="1440" w:right="851"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DB5" w:rsidRDefault="00E81DB5">
      <w:r>
        <w:separator/>
      </w:r>
    </w:p>
  </w:endnote>
  <w:endnote w:type="continuationSeparator" w:id="0">
    <w:p w:rsidR="00E81DB5" w:rsidRDefault="00E8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74" w:rsidRDefault="007E6CFC" w:rsidP="00EF6292">
    <w:pPr>
      <w:pStyle w:val="Footer"/>
      <w:jc w:val="right"/>
      <w:rPr>
        <w:snapToGrid w:val="0"/>
        <w:sz w:val="18"/>
        <w:szCs w:val="18"/>
        <w:lang w:eastAsia="en-US"/>
      </w:rPr>
    </w:pPr>
    <w:r>
      <w:rPr>
        <w:rStyle w:val="PageNumber"/>
      </w:rPr>
      <w:fldChar w:fldCharType="begin"/>
    </w:r>
    <w:r>
      <w:rPr>
        <w:rStyle w:val="PageNumber"/>
      </w:rPr>
      <w:instrText xml:space="preserve"> PAGE </w:instrText>
    </w:r>
    <w:r>
      <w:rPr>
        <w:rStyle w:val="PageNumber"/>
      </w:rPr>
      <w:fldChar w:fldCharType="separate"/>
    </w:r>
    <w:r w:rsidR="000B10A7">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B10A7">
      <w:rPr>
        <w:rStyle w:val="PageNumber"/>
        <w:noProof/>
      </w:rPr>
      <w:t>4</w:t>
    </w:r>
    <w:r>
      <w:rPr>
        <w:rStyle w:val="PageNumber"/>
      </w:rPr>
      <w:fldChar w:fldCharType="end"/>
    </w:r>
    <w:r>
      <w:rPr>
        <w:snapToGrid w:val="0"/>
        <w:sz w:val="18"/>
        <w:szCs w:val="18"/>
        <w:lang w:eastAsia="en-US"/>
      </w:rPr>
      <w:t xml:space="preserve">                          Recruitment Team</w:t>
    </w:r>
    <w:r w:rsidRPr="00FE1906">
      <w:rPr>
        <w:snapToGrid w:val="0"/>
        <w:sz w:val="18"/>
        <w:szCs w:val="18"/>
        <w:lang w:eastAsia="en-US"/>
      </w:rPr>
      <w:t xml:space="preserve"> </w:t>
    </w:r>
    <w:r>
      <w:rPr>
        <w:snapToGrid w:val="0"/>
        <w:sz w:val="18"/>
        <w:szCs w:val="18"/>
        <w:lang w:eastAsia="en-US"/>
      </w:rPr>
      <w:t>June 2011</w:t>
    </w:r>
  </w:p>
  <w:p w:rsidR="00FD6274" w:rsidRPr="00FE1906" w:rsidRDefault="000B10A7" w:rsidP="00EF629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DB5" w:rsidRDefault="00E81DB5">
      <w:r>
        <w:separator/>
      </w:r>
    </w:p>
  </w:footnote>
  <w:footnote w:type="continuationSeparator" w:id="0">
    <w:p w:rsidR="00E81DB5" w:rsidRDefault="00E81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F41C7"/>
    <w:multiLevelType w:val="hybridMultilevel"/>
    <w:tmpl w:val="522CCF24"/>
    <w:lvl w:ilvl="0" w:tplc="041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7942A9C"/>
    <w:multiLevelType w:val="hybridMultilevel"/>
    <w:tmpl w:val="968E5D00"/>
    <w:lvl w:ilvl="0" w:tplc="B5E6C10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FD3D21"/>
    <w:multiLevelType w:val="hybridMultilevel"/>
    <w:tmpl w:val="CCB82DCC"/>
    <w:lvl w:ilvl="0" w:tplc="041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5A"/>
    <w:rsid w:val="00016CEF"/>
    <w:rsid w:val="00032EA8"/>
    <w:rsid w:val="00070E85"/>
    <w:rsid w:val="000B10A7"/>
    <w:rsid w:val="000B4FDC"/>
    <w:rsid w:val="00211D1E"/>
    <w:rsid w:val="0022572A"/>
    <w:rsid w:val="0023594E"/>
    <w:rsid w:val="002D431C"/>
    <w:rsid w:val="002F6944"/>
    <w:rsid w:val="003D302E"/>
    <w:rsid w:val="004145FF"/>
    <w:rsid w:val="004E47CC"/>
    <w:rsid w:val="006C0BAC"/>
    <w:rsid w:val="006D2A2B"/>
    <w:rsid w:val="006E2B5A"/>
    <w:rsid w:val="007029D9"/>
    <w:rsid w:val="0073092F"/>
    <w:rsid w:val="00752AE4"/>
    <w:rsid w:val="007A7E83"/>
    <w:rsid w:val="007E6CFC"/>
    <w:rsid w:val="00877A61"/>
    <w:rsid w:val="00896D7F"/>
    <w:rsid w:val="008C6AD9"/>
    <w:rsid w:val="0092667A"/>
    <w:rsid w:val="009763EC"/>
    <w:rsid w:val="00987E59"/>
    <w:rsid w:val="009C62C6"/>
    <w:rsid w:val="00A23246"/>
    <w:rsid w:val="00A521D2"/>
    <w:rsid w:val="00A93806"/>
    <w:rsid w:val="00B07038"/>
    <w:rsid w:val="00B23988"/>
    <w:rsid w:val="00C246C2"/>
    <w:rsid w:val="00C513FF"/>
    <w:rsid w:val="00C8554B"/>
    <w:rsid w:val="00C91E1D"/>
    <w:rsid w:val="00CA05A4"/>
    <w:rsid w:val="00CA6B2B"/>
    <w:rsid w:val="00CD1F58"/>
    <w:rsid w:val="00D83550"/>
    <w:rsid w:val="00E0601A"/>
    <w:rsid w:val="00E331AF"/>
    <w:rsid w:val="00E66522"/>
    <w:rsid w:val="00E81DB5"/>
    <w:rsid w:val="00EB7010"/>
    <w:rsid w:val="00EE584A"/>
    <w:rsid w:val="00F01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B5A"/>
    <w:pPr>
      <w:spacing w:after="0" w:line="240" w:lineRule="auto"/>
    </w:pPr>
    <w:rPr>
      <w:rFonts w:ascii="Arial" w:eastAsia="SimSun" w:hAnsi="Arial" w:cs="Arial"/>
      <w:sz w:val="20"/>
      <w:szCs w:val="20"/>
      <w:lang w:eastAsia="zh-CN"/>
    </w:rPr>
  </w:style>
  <w:style w:type="paragraph" w:styleId="Heading3">
    <w:name w:val="heading 3"/>
    <w:basedOn w:val="Normal"/>
    <w:next w:val="Normal"/>
    <w:link w:val="Heading3Char"/>
    <w:qFormat/>
    <w:rsid w:val="006E2B5A"/>
    <w:pPr>
      <w:keepNext/>
      <w:spacing w:before="240" w:after="60"/>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E2B5A"/>
    <w:rPr>
      <w:rFonts w:ascii="Calibri" w:eastAsia="Times New Roman" w:hAnsi="Calibri" w:cs="Times New Roman"/>
      <w:b/>
      <w:bCs/>
      <w:sz w:val="26"/>
      <w:szCs w:val="26"/>
      <w:lang w:eastAsia="zh-CN"/>
    </w:rPr>
  </w:style>
  <w:style w:type="paragraph" w:styleId="Footer">
    <w:name w:val="footer"/>
    <w:basedOn w:val="Normal"/>
    <w:link w:val="FooterChar"/>
    <w:rsid w:val="006E2B5A"/>
    <w:pPr>
      <w:tabs>
        <w:tab w:val="center" w:pos="4153"/>
        <w:tab w:val="right" w:pos="8306"/>
      </w:tabs>
    </w:pPr>
    <w:rPr>
      <w:sz w:val="12"/>
    </w:rPr>
  </w:style>
  <w:style w:type="character" w:customStyle="1" w:styleId="FooterChar">
    <w:name w:val="Footer Char"/>
    <w:basedOn w:val="DefaultParagraphFont"/>
    <w:link w:val="Footer"/>
    <w:rsid w:val="006E2B5A"/>
    <w:rPr>
      <w:rFonts w:ascii="Arial" w:eastAsia="SimSun" w:hAnsi="Arial" w:cs="Arial"/>
      <w:sz w:val="12"/>
      <w:szCs w:val="20"/>
      <w:lang w:eastAsia="zh-CN"/>
    </w:rPr>
  </w:style>
  <w:style w:type="paragraph" w:customStyle="1" w:styleId="Formtitle">
    <w:name w:val="Form title"/>
    <w:rsid w:val="006E2B5A"/>
    <w:pPr>
      <w:spacing w:after="0" w:line="360" w:lineRule="exact"/>
      <w:jc w:val="right"/>
    </w:pPr>
    <w:rPr>
      <w:rFonts w:ascii="Arial" w:eastAsia="Times New Roman" w:hAnsi="Arial" w:cs="Arial"/>
      <w:b/>
      <w:bCs/>
      <w:noProof/>
      <w:sz w:val="32"/>
      <w:szCs w:val="32"/>
      <w:lang w:eastAsia="zh-CN"/>
    </w:rPr>
  </w:style>
  <w:style w:type="paragraph" w:customStyle="1" w:styleId="Formnumberdepartment">
    <w:name w:val="Form number/department"/>
    <w:basedOn w:val="Formtitle"/>
    <w:autoRedefine/>
    <w:rsid w:val="006E2B5A"/>
    <w:pPr>
      <w:framePr w:hSpace="180" w:wrap="around" w:hAnchor="margin" w:xAlign="center" w:y="-944"/>
      <w:tabs>
        <w:tab w:val="left" w:pos="7230"/>
      </w:tabs>
    </w:pPr>
  </w:style>
  <w:style w:type="character" w:styleId="PageNumber">
    <w:name w:val="page number"/>
    <w:basedOn w:val="DefaultParagraphFont"/>
    <w:rsid w:val="006E2B5A"/>
  </w:style>
  <w:style w:type="paragraph" w:customStyle="1" w:styleId="infill">
    <w:name w:val="infill"/>
    <w:basedOn w:val="Normal"/>
    <w:qFormat/>
    <w:rsid w:val="006E2B5A"/>
    <w:pPr>
      <w:spacing w:before="40" w:after="40"/>
    </w:pPr>
    <w:rPr>
      <w:sz w:val="22"/>
    </w:rPr>
  </w:style>
  <w:style w:type="paragraph" w:styleId="BalloonText">
    <w:name w:val="Balloon Text"/>
    <w:basedOn w:val="Normal"/>
    <w:link w:val="BalloonTextChar"/>
    <w:uiPriority w:val="99"/>
    <w:semiHidden/>
    <w:unhideWhenUsed/>
    <w:rsid w:val="00EB7010"/>
    <w:rPr>
      <w:rFonts w:ascii="Tahoma" w:hAnsi="Tahoma" w:cs="Tahoma"/>
      <w:sz w:val="16"/>
      <w:szCs w:val="16"/>
    </w:rPr>
  </w:style>
  <w:style w:type="character" w:customStyle="1" w:styleId="BalloonTextChar">
    <w:name w:val="Balloon Text Char"/>
    <w:basedOn w:val="DefaultParagraphFont"/>
    <w:link w:val="BalloonText"/>
    <w:uiPriority w:val="99"/>
    <w:semiHidden/>
    <w:rsid w:val="00EB7010"/>
    <w:rPr>
      <w:rFonts w:ascii="Tahoma" w:eastAsia="SimSun" w:hAnsi="Tahoma" w:cs="Tahoma"/>
      <w:sz w:val="16"/>
      <w:szCs w:val="16"/>
      <w:lang w:eastAsia="zh-CN"/>
    </w:rPr>
  </w:style>
  <w:style w:type="paragraph" w:styleId="ListParagraph">
    <w:name w:val="List Paragraph"/>
    <w:basedOn w:val="Normal"/>
    <w:uiPriority w:val="34"/>
    <w:qFormat/>
    <w:rsid w:val="00070E85"/>
    <w:pPr>
      <w:spacing w:after="200" w:line="276" w:lineRule="auto"/>
      <w:ind w:left="720"/>
      <w:contextualSpacing/>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B5A"/>
    <w:pPr>
      <w:spacing w:after="0" w:line="240" w:lineRule="auto"/>
    </w:pPr>
    <w:rPr>
      <w:rFonts w:ascii="Arial" w:eastAsia="SimSun" w:hAnsi="Arial" w:cs="Arial"/>
      <w:sz w:val="20"/>
      <w:szCs w:val="20"/>
      <w:lang w:eastAsia="zh-CN"/>
    </w:rPr>
  </w:style>
  <w:style w:type="paragraph" w:styleId="Heading3">
    <w:name w:val="heading 3"/>
    <w:basedOn w:val="Normal"/>
    <w:next w:val="Normal"/>
    <w:link w:val="Heading3Char"/>
    <w:qFormat/>
    <w:rsid w:val="006E2B5A"/>
    <w:pPr>
      <w:keepNext/>
      <w:spacing w:before="240" w:after="60"/>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E2B5A"/>
    <w:rPr>
      <w:rFonts w:ascii="Calibri" w:eastAsia="Times New Roman" w:hAnsi="Calibri" w:cs="Times New Roman"/>
      <w:b/>
      <w:bCs/>
      <w:sz w:val="26"/>
      <w:szCs w:val="26"/>
      <w:lang w:eastAsia="zh-CN"/>
    </w:rPr>
  </w:style>
  <w:style w:type="paragraph" w:styleId="Footer">
    <w:name w:val="footer"/>
    <w:basedOn w:val="Normal"/>
    <w:link w:val="FooterChar"/>
    <w:rsid w:val="006E2B5A"/>
    <w:pPr>
      <w:tabs>
        <w:tab w:val="center" w:pos="4153"/>
        <w:tab w:val="right" w:pos="8306"/>
      </w:tabs>
    </w:pPr>
    <w:rPr>
      <w:sz w:val="12"/>
    </w:rPr>
  </w:style>
  <w:style w:type="character" w:customStyle="1" w:styleId="FooterChar">
    <w:name w:val="Footer Char"/>
    <w:basedOn w:val="DefaultParagraphFont"/>
    <w:link w:val="Footer"/>
    <w:rsid w:val="006E2B5A"/>
    <w:rPr>
      <w:rFonts w:ascii="Arial" w:eastAsia="SimSun" w:hAnsi="Arial" w:cs="Arial"/>
      <w:sz w:val="12"/>
      <w:szCs w:val="20"/>
      <w:lang w:eastAsia="zh-CN"/>
    </w:rPr>
  </w:style>
  <w:style w:type="paragraph" w:customStyle="1" w:styleId="Formtitle">
    <w:name w:val="Form title"/>
    <w:rsid w:val="006E2B5A"/>
    <w:pPr>
      <w:spacing w:after="0" w:line="360" w:lineRule="exact"/>
      <w:jc w:val="right"/>
    </w:pPr>
    <w:rPr>
      <w:rFonts w:ascii="Arial" w:eastAsia="Times New Roman" w:hAnsi="Arial" w:cs="Arial"/>
      <w:b/>
      <w:bCs/>
      <w:noProof/>
      <w:sz w:val="32"/>
      <w:szCs w:val="32"/>
      <w:lang w:eastAsia="zh-CN"/>
    </w:rPr>
  </w:style>
  <w:style w:type="paragraph" w:customStyle="1" w:styleId="Formnumberdepartment">
    <w:name w:val="Form number/department"/>
    <w:basedOn w:val="Formtitle"/>
    <w:autoRedefine/>
    <w:rsid w:val="006E2B5A"/>
    <w:pPr>
      <w:framePr w:hSpace="180" w:wrap="around" w:hAnchor="margin" w:xAlign="center" w:y="-944"/>
      <w:tabs>
        <w:tab w:val="left" w:pos="7230"/>
      </w:tabs>
    </w:pPr>
  </w:style>
  <w:style w:type="character" w:styleId="PageNumber">
    <w:name w:val="page number"/>
    <w:basedOn w:val="DefaultParagraphFont"/>
    <w:rsid w:val="006E2B5A"/>
  </w:style>
  <w:style w:type="paragraph" w:customStyle="1" w:styleId="infill">
    <w:name w:val="infill"/>
    <w:basedOn w:val="Normal"/>
    <w:qFormat/>
    <w:rsid w:val="006E2B5A"/>
    <w:pPr>
      <w:spacing w:before="40" w:after="40"/>
    </w:pPr>
    <w:rPr>
      <w:sz w:val="22"/>
    </w:rPr>
  </w:style>
  <w:style w:type="paragraph" w:styleId="BalloonText">
    <w:name w:val="Balloon Text"/>
    <w:basedOn w:val="Normal"/>
    <w:link w:val="BalloonTextChar"/>
    <w:uiPriority w:val="99"/>
    <w:semiHidden/>
    <w:unhideWhenUsed/>
    <w:rsid w:val="00EB7010"/>
    <w:rPr>
      <w:rFonts w:ascii="Tahoma" w:hAnsi="Tahoma" w:cs="Tahoma"/>
      <w:sz w:val="16"/>
      <w:szCs w:val="16"/>
    </w:rPr>
  </w:style>
  <w:style w:type="character" w:customStyle="1" w:styleId="BalloonTextChar">
    <w:name w:val="Balloon Text Char"/>
    <w:basedOn w:val="DefaultParagraphFont"/>
    <w:link w:val="BalloonText"/>
    <w:uiPriority w:val="99"/>
    <w:semiHidden/>
    <w:rsid w:val="00EB7010"/>
    <w:rPr>
      <w:rFonts w:ascii="Tahoma" w:eastAsia="SimSun" w:hAnsi="Tahoma" w:cs="Tahoma"/>
      <w:sz w:val="16"/>
      <w:szCs w:val="16"/>
      <w:lang w:eastAsia="zh-CN"/>
    </w:rPr>
  </w:style>
  <w:style w:type="paragraph" w:styleId="ListParagraph">
    <w:name w:val="List Paragraph"/>
    <w:basedOn w:val="Normal"/>
    <w:uiPriority w:val="34"/>
    <w:qFormat/>
    <w:rsid w:val="00070E85"/>
    <w:pPr>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Komberianova, Yulia (Ukraine)</dc:creator>
  <cp:lastModifiedBy>Kogutyuk, Victoria (Ukraine)</cp:lastModifiedBy>
  <cp:revision>4</cp:revision>
  <cp:lastPrinted>2013-09-23T07:45:00Z</cp:lastPrinted>
  <dcterms:created xsi:type="dcterms:W3CDTF">2013-11-01T14:30:00Z</dcterms:created>
  <dcterms:modified xsi:type="dcterms:W3CDTF">2013-11-05T08:30:00Z</dcterms:modified>
</cp:coreProperties>
</file>