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3B84A" w14:textId="6DC4041B" w:rsidR="00AA2D5B" w:rsidRPr="00EF6313" w:rsidRDefault="00AE3E51" w:rsidP="00AE3E51">
      <w:pPr>
        <w:spacing w:before="0" w:line="240" w:lineRule="auto"/>
        <w:ind w:right="-388"/>
        <w:jc w:val="center"/>
        <w:rPr>
          <w:b/>
          <w:sz w:val="21"/>
          <w:szCs w:val="21"/>
          <w:u w:val="single"/>
          <w:lang w:val="uk-UA"/>
        </w:rPr>
      </w:pPr>
      <w:r w:rsidRPr="00AE3E51">
        <w:rPr>
          <w:b/>
          <w:sz w:val="21"/>
          <w:szCs w:val="21"/>
          <w:lang w:val="ru-RU"/>
        </w:rPr>
        <w:t>Д</w:t>
      </w:r>
      <w:r w:rsidR="00795403">
        <w:rPr>
          <w:b/>
          <w:sz w:val="21"/>
          <w:szCs w:val="21"/>
          <w:lang w:val="uk-UA"/>
        </w:rPr>
        <w:t>ОДАТОК</w:t>
      </w:r>
      <w:r w:rsidRPr="00AE3E51">
        <w:rPr>
          <w:b/>
          <w:sz w:val="21"/>
          <w:szCs w:val="21"/>
          <w:lang w:val="ru-RU"/>
        </w:rPr>
        <w:t xml:space="preserve"> А </w:t>
      </w:r>
      <w:r w:rsidR="00795403">
        <w:rPr>
          <w:b/>
          <w:sz w:val="21"/>
          <w:szCs w:val="21"/>
          <w:lang w:val="ru-RU"/>
        </w:rPr>
        <w:t>ТЕНДЕРНИЙ ЗАПИТ</w:t>
      </w:r>
      <w:r>
        <w:rPr>
          <w:b/>
          <w:sz w:val="21"/>
          <w:szCs w:val="21"/>
          <w:u w:val="single"/>
          <w:lang w:val="ru-RU"/>
        </w:rPr>
        <w:br/>
      </w:r>
    </w:p>
    <w:p w14:paraId="0B8D06C1" w14:textId="3AE15BD5" w:rsidR="005B44DC" w:rsidRPr="00EF6313" w:rsidRDefault="00C4685C" w:rsidP="0055773C">
      <w:pPr>
        <w:spacing w:before="0" w:line="240" w:lineRule="auto"/>
        <w:jc w:val="center"/>
        <w:rPr>
          <w:rFonts w:cs="Arial"/>
          <w:b/>
          <w:sz w:val="21"/>
          <w:szCs w:val="21"/>
          <w:lang w:val="uk-UA"/>
        </w:rPr>
      </w:pPr>
      <w:r w:rsidRPr="00EF6313">
        <w:rPr>
          <w:rFonts w:cs="Arial"/>
          <w:b/>
          <w:sz w:val="21"/>
          <w:szCs w:val="21"/>
          <w:lang w:val="uk-UA"/>
        </w:rPr>
        <w:t>Вступ та довідка</w:t>
      </w:r>
      <w:r w:rsidR="00CE2C21" w:rsidRPr="00EF6313">
        <w:rPr>
          <w:rFonts w:cs="Arial"/>
          <w:b/>
          <w:sz w:val="21"/>
          <w:szCs w:val="21"/>
          <w:lang w:val="uk-UA"/>
        </w:rPr>
        <w:br/>
      </w:r>
    </w:p>
    <w:p w14:paraId="739A523E" w14:textId="77777777" w:rsidR="00CE2C21" w:rsidRPr="00EF6313" w:rsidRDefault="00A24B90" w:rsidP="0055773C">
      <w:pPr>
        <w:spacing w:before="0" w:line="240" w:lineRule="auto"/>
        <w:ind w:firstLine="360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Відділ екзаменів</w:t>
      </w:r>
      <w:r w:rsidR="00EC0ABE" w:rsidRPr="00EF6313">
        <w:rPr>
          <w:rFonts w:cs="Arial"/>
          <w:sz w:val="21"/>
          <w:szCs w:val="21"/>
          <w:lang w:val="uk-UA"/>
        </w:rPr>
        <w:t xml:space="preserve"> Британської Ради (Україна) надає шикорий спектр екзаменаційних послуг на папері та на комп’ютері </w:t>
      </w:r>
      <w:r w:rsidR="00EE4B04" w:rsidRPr="00EF6313">
        <w:rPr>
          <w:rFonts w:cs="Arial"/>
          <w:sz w:val="21"/>
          <w:szCs w:val="21"/>
          <w:lang w:val="uk-UA"/>
        </w:rPr>
        <w:t xml:space="preserve"> таких як </w:t>
      </w:r>
      <w:r w:rsidR="00EE4B04" w:rsidRPr="00EF6313">
        <w:rPr>
          <w:rFonts w:cs="Arial"/>
          <w:sz w:val="21"/>
          <w:szCs w:val="21"/>
          <w:lang w:val="en-US"/>
        </w:rPr>
        <w:t>IELTS</w:t>
      </w:r>
      <w:r w:rsidR="00EE4B04" w:rsidRPr="00EF6313">
        <w:rPr>
          <w:rFonts w:cs="Arial"/>
          <w:sz w:val="21"/>
          <w:szCs w:val="21"/>
          <w:lang w:val="uk-UA"/>
        </w:rPr>
        <w:t xml:space="preserve">, </w:t>
      </w:r>
      <w:r w:rsidR="00EE4B04" w:rsidRPr="00EF6313">
        <w:rPr>
          <w:rFonts w:cs="Arial"/>
          <w:sz w:val="21"/>
          <w:szCs w:val="21"/>
          <w:lang w:val="en-US"/>
        </w:rPr>
        <w:t>APTIS</w:t>
      </w:r>
      <w:r w:rsidR="00EE4B04" w:rsidRPr="00EF6313">
        <w:rPr>
          <w:rFonts w:cs="Arial"/>
          <w:sz w:val="21"/>
          <w:szCs w:val="21"/>
          <w:lang w:val="uk-UA"/>
        </w:rPr>
        <w:t xml:space="preserve">, </w:t>
      </w:r>
      <w:r w:rsidR="00EE4B04" w:rsidRPr="00EF6313">
        <w:rPr>
          <w:rFonts w:cs="Arial"/>
          <w:sz w:val="21"/>
          <w:szCs w:val="21"/>
          <w:lang w:val="en-US"/>
        </w:rPr>
        <w:t>ACCA</w:t>
      </w:r>
      <w:r w:rsidRPr="00EF6313">
        <w:rPr>
          <w:rFonts w:cs="Arial"/>
          <w:sz w:val="21"/>
          <w:szCs w:val="21"/>
          <w:lang w:val="uk-UA"/>
        </w:rPr>
        <w:t xml:space="preserve"> </w:t>
      </w:r>
      <w:r w:rsidR="00EE4B04" w:rsidRPr="00EF6313">
        <w:rPr>
          <w:rFonts w:cs="Arial"/>
          <w:sz w:val="21"/>
          <w:szCs w:val="21"/>
          <w:lang w:val="uk-UA"/>
        </w:rPr>
        <w:t xml:space="preserve"> тощо </w:t>
      </w:r>
      <w:r w:rsidR="00EC0ABE" w:rsidRPr="00EF6313">
        <w:rPr>
          <w:rFonts w:cs="Arial"/>
          <w:sz w:val="21"/>
          <w:szCs w:val="21"/>
          <w:lang w:val="uk-UA"/>
        </w:rPr>
        <w:t>у Києві, Львові, Одесі, Харкові, Дніпрі, Вінниці, Черкасах, Рівному, Тернополі, Чернівцях тощо.</w:t>
      </w:r>
      <w:r w:rsidR="005B44DC" w:rsidRPr="00EF6313">
        <w:rPr>
          <w:rFonts w:cs="Arial"/>
          <w:sz w:val="21"/>
          <w:szCs w:val="21"/>
          <w:lang w:val="uk-UA"/>
        </w:rPr>
        <w:t xml:space="preserve"> </w:t>
      </w:r>
    </w:p>
    <w:p w14:paraId="225F3068" w14:textId="77777777" w:rsidR="00CE2C21" w:rsidRPr="00EF6313" w:rsidRDefault="00EC0ABE" w:rsidP="0055773C">
      <w:pPr>
        <w:spacing w:before="0" w:line="240" w:lineRule="auto"/>
        <w:ind w:firstLine="360"/>
        <w:rPr>
          <w:rFonts w:cs="Arial"/>
          <w:sz w:val="21"/>
          <w:szCs w:val="21"/>
          <w:lang w:val="ru-RU"/>
        </w:rPr>
      </w:pPr>
      <w:r w:rsidRPr="00EF6313">
        <w:rPr>
          <w:rFonts w:cs="Arial"/>
          <w:sz w:val="21"/>
          <w:szCs w:val="21"/>
          <w:lang w:val="uk-UA"/>
        </w:rPr>
        <w:t xml:space="preserve">Одним з основних екзаменаційних продуктів, співвласником якого є Британська Рада є </w:t>
      </w:r>
      <w:r w:rsidR="00C4685C" w:rsidRPr="00EF6313">
        <w:rPr>
          <w:rFonts w:cs="Arial"/>
          <w:sz w:val="21"/>
          <w:szCs w:val="21"/>
        </w:rPr>
        <w:t>IELTS</w:t>
      </w:r>
      <w:r w:rsidRPr="00EF6313">
        <w:rPr>
          <w:rFonts w:cs="Arial"/>
          <w:sz w:val="21"/>
          <w:szCs w:val="21"/>
          <w:lang w:val="uk-UA"/>
        </w:rPr>
        <w:t xml:space="preserve"> -</w:t>
      </w:r>
      <w:r w:rsidR="00C4685C" w:rsidRPr="00EF6313">
        <w:rPr>
          <w:rFonts w:cs="Arial"/>
          <w:sz w:val="21"/>
          <w:szCs w:val="21"/>
          <w:lang w:val="uk-UA"/>
        </w:rPr>
        <w:t>найпопулярніш</w:t>
      </w:r>
      <w:r w:rsidRPr="00EF6313">
        <w:rPr>
          <w:rFonts w:cs="Arial"/>
          <w:sz w:val="21"/>
          <w:szCs w:val="21"/>
          <w:lang w:val="uk-UA"/>
        </w:rPr>
        <w:t>ий</w:t>
      </w:r>
      <w:r w:rsidR="00C4685C" w:rsidRPr="00EF6313">
        <w:rPr>
          <w:rFonts w:cs="Arial"/>
          <w:sz w:val="21"/>
          <w:szCs w:val="21"/>
          <w:lang w:val="uk-UA"/>
        </w:rPr>
        <w:t xml:space="preserve"> у світі тест з англійської мови. </w:t>
      </w:r>
      <w:r w:rsidR="00C4685C" w:rsidRPr="00EF6313">
        <w:rPr>
          <w:rFonts w:cs="Arial"/>
          <w:sz w:val="21"/>
          <w:szCs w:val="21"/>
          <w:lang w:val="ru-RU"/>
        </w:rPr>
        <w:t>Британська Рада викладає англійську більше 85 років і оцінює її</w:t>
      </w:r>
      <w:r w:rsidR="00017A87" w:rsidRPr="00EF6313">
        <w:rPr>
          <w:rFonts w:cs="Arial"/>
          <w:sz w:val="21"/>
          <w:szCs w:val="21"/>
          <w:lang w:val="ru-RU"/>
        </w:rPr>
        <w:t xml:space="preserve"> </w:t>
      </w:r>
      <w:r w:rsidR="00017A87" w:rsidRPr="00EF6313">
        <w:rPr>
          <w:rFonts w:cs="Arial"/>
          <w:sz w:val="21"/>
          <w:szCs w:val="21"/>
          <w:lang w:val="uk-UA"/>
        </w:rPr>
        <w:t>знання</w:t>
      </w:r>
      <w:r w:rsidR="00C4685C" w:rsidRPr="00EF6313">
        <w:rPr>
          <w:rFonts w:cs="Arial"/>
          <w:sz w:val="21"/>
          <w:szCs w:val="21"/>
          <w:lang w:val="ru-RU"/>
        </w:rPr>
        <w:t xml:space="preserve"> за допомогою </w:t>
      </w:r>
      <w:r w:rsidR="00C4685C" w:rsidRPr="00EF6313">
        <w:rPr>
          <w:rFonts w:cs="Arial"/>
          <w:sz w:val="21"/>
          <w:szCs w:val="21"/>
        </w:rPr>
        <w:t>IELTS</w:t>
      </w:r>
      <w:r w:rsidR="00C4685C" w:rsidRPr="00EF6313">
        <w:rPr>
          <w:rFonts w:cs="Arial"/>
          <w:sz w:val="21"/>
          <w:szCs w:val="21"/>
          <w:lang w:val="ru-RU"/>
        </w:rPr>
        <w:t xml:space="preserve"> більше 25 років. </w:t>
      </w:r>
      <w:r w:rsidR="00A24B90" w:rsidRPr="00EF6313">
        <w:rPr>
          <w:rFonts w:cs="Arial"/>
          <w:sz w:val="21"/>
          <w:szCs w:val="21"/>
          <w:lang w:val="ru-RU"/>
        </w:rPr>
        <w:t>Тест</w:t>
      </w:r>
      <w:r w:rsidR="00017A87" w:rsidRPr="00EF6313">
        <w:rPr>
          <w:rFonts w:cs="Arial"/>
          <w:sz w:val="21"/>
          <w:szCs w:val="21"/>
          <w:lang w:val="ru-RU"/>
        </w:rPr>
        <w:t xml:space="preserve"> </w:t>
      </w:r>
      <w:r w:rsidR="00A24B90" w:rsidRPr="00EF6313">
        <w:rPr>
          <w:rFonts w:cs="Arial"/>
          <w:sz w:val="21"/>
          <w:szCs w:val="21"/>
        </w:rPr>
        <w:t>IELTS</w:t>
      </w:r>
      <w:r w:rsidR="00A24B90" w:rsidRPr="00EF6313">
        <w:rPr>
          <w:rFonts w:cs="Arial"/>
          <w:sz w:val="21"/>
          <w:szCs w:val="21"/>
          <w:lang w:val="ru-RU"/>
        </w:rPr>
        <w:t xml:space="preserve"> </w:t>
      </w:r>
      <w:r w:rsidR="00017A87" w:rsidRPr="00EF6313">
        <w:rPr>
          <w:rFonts w:cs="Arial"/>
          <w:sz w:val="21"/>
          <w:szCs w:val="21"/>
          <w:lang w:val="ru-RU"/>
        </w:rPr>
        <w:t xml:space="preserve">покликаний оцінити мовні здібності людей, які прагнуть навчатися та працювати, іммігрувати та інтегруватися в англомовне середовище. В Україні є більш ніж 15 точок для тестування кандидатів, що робить IELTS найбільш доступним з усіх іспитів з англійської мови. Також IELTS </w:t>
      </w:r>
      <w:r w:rsidR="00017A87" w:rsidRPr="00EF6313">
        <w:rPr>
          <w:rFonts w:cs="Arial"/>
          <w:sz w:val="21"/>
          <w:szCs w:val="21"/>
          <w:lang w:val="uk-UA"/>
        </w:rPr>
        <w:t xml:space="preserve">є найбільш визнаним </w:t>
      </w:r>
      <w:r w:rsidR="00017A87" w:rsidRPr="00EF6313">
        <w:rPr>
          <w:rFonts w:cs="Arial"/>
          <w:sz w:val="21"/>
          <w:szCs w:val="21"/>
          <w:lang w:val="ru-RU"/>
        </w:rPr>
        <w:t>університетами, департаментами імміграції та організаціями тестом з англійської мови.</w:t>
      </w:r>
      <w:r w:rsidR="005B44DC" w:rsidRPr="00EF6313">
        <w:rPr>
          <w:rFonts w:cs="Arial"/>
          <w:sz w:val="21"/>
          <w:szCs w:val="21"/>
          <w:lang w:val="ru-RU"/>
        </w:rPr>
        <w:t xml:space="preserve"> </w:t>
      </w:r>
    </w:p>
    <w:p w14:paraId="1DB2FF2B" w14:textId="77777777" w:rsidR="007D2F63" w:rsidRPr="00EF6313" w:rsidRDefault="00EC0ABE" w:rsidP="007D2F63">
      <w:pPr>
        <w:spacing w:before="0" w:line="240" w:lineRule="auto"/>
        <w:ind w:firstLine="360"/>
        <w:rPr>
          <w:rFonts w:cs="Arial"/>
          <w:b/>
          <w:sz w:val="21"/>
          <w:szCs w:val="21"/>
          <w:lang w:val="ru-RU"/>
        </w:rPr>
      </w:pPr>
      <w:r w:rsidRPr="00EF6313">
        <w:rPr>
          <w:rFonts w:cs="Arial"/>
          <w:sz w:val="21"/>
          <w:szCs w:val="21"/>
          <w:lang w:val="ru-RU"/>
        </w:rPr>
        <w:t xml:space="preserve">Протягом останніх кількох років </w:t>
      </w:r>
      <w:r w:rsidR="00A24B90" w:rsidRPr="00EF6313">
        <w:rPr>
          <w:rFonts w:cs="Arial"/>
          <w:sz w:val="21"/>
          <w:szCs w:val="21"/>
          <w:lang w:val="uk-UA"/>
        </w:rPr>
        <w:t>відділ екзаменів</w:t>
      </w:r>
      <w:r w:rsidRPr="00EF6313">
        <w:rPr>
          <w:rFonts w:cs="Arial"/>
          <w:sz w:val="21"/>
          <w:szCs w:val="21"/>
          <w:lang w:val="ru-RU"/>
        </w:rPr>
        <w:t xml:space="preserve"> Британської Ради (Україна)</w:t>
      </w:r>
      <w:r w:rsidR="0008570E" w:rsidRPr="00EF6313">
        <w:rPr>
          <w:rFonts w:cs="Arial"/>
          <w:sz w:val="21"/>
          <w:szCs w:val="21"/>
          <w:lang w:val="ru-RU"/>
        </w:rPr>
        <w:t xml:space="preserve"> використовує сторонні майданчики для проведення іс</w:t>
      </w:r>
      <w:r w:rsidR="0094467E" w:rsidRPr="00EF6313">
        <w:rPr>
          <w:rFonts w:cs="Arial"/>
          <w:sz w:val="21"/>
          <w:szCs w:val="21"/>
          <w:lang w:val="ru-RU"/>
        </w:rPr>
        <w:t>п</w:t>
      </w:r>
      <w:r w:rsidR="0008570E" w:rsidRPr="00EF6313">
        <w:rPr>
          <w:rFonts w:cs="Arial"/>
          <w:sz w:val="21"/>
          <w:szCs w:val="21"/>
          <w:lang w:val="ru-RU"/>
        </w:rPr>
        <w:t>итів на папері та на комп’ютері. Цей тендер має на меті укласти договори</w:t>
      </w:r>
      <w:r w:rsidR="0094467E" w:rsidRPr="00EF6313">
        <w:rPr>
          <w:rFonts w:cs="Arial"/>
          <w:sz w:val="21"/>
          <w:szCs w:val="21"/>
          <w:lang w:val="ru-RU"/>
        </w:rPr>
        <w:t xml:space="preserve"> </w:t>
      </w:r>
      <w:r w:rsidR="0008570E" w:rsidRPr="00EF6313">
        <w:rPr>
          <w:rFonts w:cs="Arial"/>
          <w:sz w:val="21"/>
          <w:szCs w:val="21"/>
          <w:lang w:val="ru-RU"/>
        </w:rPr>
        <w:t xml:space="preserve">з </w:t>
      </w:r>
      <w:r w:rsidR="007A7913" w:rsidRPr="00EF6313">
        <w:rPr>
          <w:rFonts w:cs="Arial"/>
          <w:sz w:val="21"/>
          <w:szCs w:val="21"/>
          <w:lang w:val="ru-RU"/>
        </w:rPr>
        <w:t xml:space="preserve">підрядниками (постачальниками обладнання, </w:t>
      </w:r>
      <w:r w:rsidR="0008570E" w:rsidRPr="00EF6313">
        <w:rPr>
          <w:rFonts w:cs="Arial"/>
          <w:sz w:val="21"/>
          <w:szCs w:val="21"/>
          <w:lang w:val="ru-RU"/>
        </w:rPr>
        <w:t>готелями</w:t>
      </w:r>
      <w:r w:rsidR="007A7913" w:rsidRPr="00EF6313">
        <w:rPr>
          <w:rFonts w:cs="Arial"/>
          <w:sz w:val="21"/>
          <w:szCs w:val="21"/>
          <w:lang w:val="ru-RU"/>
        </w:rPr>
        <w:t xml:space="preserve">, </w:t>
      </w:r>
      <w:r w:rsidR="0008570E" w:rsidRPr="00EF6313">
        <w:rPr>
          <w:rFonts w:cs="Arial"/>
          <w:sz w:val="21"/>
          <w:szCs w:val="21"/>
          <w:lang w:val="ru-RU"/>
        </w:rPr>
        <w:t xml:space="preserve">конференц-залами </w:t>
      </w:r>
      <w:r w:rsidR="007A7913" w:rsidRPr="00EF6313">
        <w:rPr>
          <w:rFonts w:cs="Arial"/>
          <w:sz w:val="21"/>
          <w:szCs w:val="21"/>
          <w:lang w:val="ru-RU"/>
        </w:rPr>
        <w:t xml:space="preserve">тощо) </w:t>
      </w:r>
      <w:r w:rsidR="006C1369" w:rsidRPr="00EF6313">
        <w:rPr>
          <w:rFonts w:cs="Arial"/>
          <w:sz w:val="21"/>
          <w:szCs w:val="21"/>
          <w:lang w:val="ru-RU"/>
        </w:rPr>
        <w:t>по позиціям</w:t>
      </w:r>
      <w:r w:rsidR="00703C1A" w:rsidRPr="00EF6313">
        <w:rPr>
          <w:rFonts w:cs="Arial"/>
          <w:sz w:val="21"/>
          <w:szCs w:val="21"/>
          <w:lang w:val="ru-UA"/>
        </w:rPr>
        <w:t>:</w:t>
      </w:r>
    </w:p>
    <w:p w14:paraId="51F41A20" w14:textId="3FC67C92" w:rsidR="005B44DC" w:rsidRPr="00EF6313" w:rsidRDefault="007505D3" w:rsidP="007D2F63">
      <w:pPr>
        <w:pStyle w:val="ListParagraph"/>
        <w:numPr>
          <w:ilvl w:val="0"/>
          <w:numId w:val="20"/>
        </w:numPr>
        <w:spacing w:before="0" w:line="240" w:lineRule="auto"/>
        <w:rPr>
          <w:rFonts w:cs="Arial"/>
          <w:sz w:val="21"/>
          <w:szCs w:val="21"/>
          <w:lang w:val="ru-RU"/>
        </w:rPr>
      </w:pPr>
      <w:r w:rsidRPr="00EF6313">
        <w:rPr>
          <w:rFonts w:cs="Arial"/>
          <w:sz w:val="21"/>
          <w:szCs w:val="21"/>
          <w:lang w:val="ru-UA"/>
        </w:rPr>
        <w:t>комп’ютерн</w:t>
      </w:r>
      <w:r w:rsidR="006C1369" w:rsidRPr="00EF6313">
        <w:rPr>
          <w:rFonts w:cs="Arial"/>
          <w:sz w:val="21"/>
          <w:szCs w:val="21"/>
          <w:lang w:val="uk-UA"/>
        </w:rPr>
        <w:t>е</w:t>
      </w:r>
      <w:r w:rsidRPr="00EF6313">
        <w:rPr>
          <w:rFonts w:cs="Arial"/>
          <w:sz w:val="21"/>
          <w:szCs w:val="21"/>
          <w:lang w:val="ru-UA"/>
        </w:rPr>
        <w:t xml:space="preserve"> обладнання для іспитів</w:t>
      </w:r>
      <w:r w:rsidRPr="00EF6313">
        <w:rPr>
          <w:rFonts w:cs="Arial"/>
          <w:sz w:val="21"/>
          <w:szCs w:val="21"/>
          <w:lang w:val="uk-UA"/>
        </w:rPr>
        <w:t xml:space="preserve"> </w:t>
      </w:r>
      <w:r w:rsidRPr="00EF6313">
        <w:rPr>
          <w:rFonts w:cs="Arial"/>
          <w:sz w:val="21"/>
          <w:szCs w:val="21"/>
          <w:lang w:val="ru-UA"/>
        </w:rPr>
        <w:t>ACCA на комп’ютері</w:t>
      </w:r>
    </w:p>
    <w:p w14:paraId="2F328479" w14:textId="390B5767" w:rsidR="005B44DC" w:rsidRPr="00EF6313" w:rsidRDefault="007505D3" w:rsidP="0055773C">
      <w:pPr>
        <w:pStyle w:val="ListParagraph"/>
        <w:numPr>
          <w:ilvl w:val="0"/>
          <w:numId w:val="20"/>
        </w:numPr>
        <w:spacing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ru-UA"/>
        </w:rPr>
        <w:t xml:space="preserve"> </w:t>
      </w:r>
      <w:r w:rsidR="005D5809" w:rsidRPr="00EF6313">
        <w:rPr>
          <w:rFonts w:cs="Arial"/>
          <w:sz w:val="21"/>
          <w:szCs w:val="21"/>
          <w:lang w:val="uk-UA"/>
        </w:rPr>
        <w:t>приміщен</w:t>
      </w:r>
      <w:r w:rsidR="006C1369" w:rsidRPr="00EF6313">
        <w:rPr>
          <w:rFonts w:cs="Arial"/>
          <w:sz w:val="21"/>
          <w:szCs w:val="21"/>
          <w:lang w:val="uk-UA"/>
        </w:rPr>
        <w:t>ня</w:t>
      </w:r>
      <w:r w:rsidRPr="00EF6313">
        <w:rPr>
          <w:rFonts w:cs="Arial"/>
          <w:sz w:val="21"/>
          <w:szCs w:val="21"/>
          <w:lang w:val="ru-UA"/>
        </w:rPr>
        <w:t xml:space="preserve"> для проведення </w:t>
      </w:r>
      <w:r w:rsidRPr="00EF6313">
        <w:rPr>
          <w:rFonts w:cs="Arial"/>
          <w:sz w:val="21"/>
          <w:szCs w:val="21"/>
          <w:lang w:val="uk-UA"/>
        </w:rPr>
        <w:t xml:space="preserve">екзаменів </w:t>
      </w:r>
      <w:r w:rsidRPr="00EF6313">
        <w:rPr>
          <w:rFonts w:cs="Arial"/>
          <w:sz w:val="21"/>
          <w:szCs w:val="21"/>
          <w:lang w:val="ru-UA"/>
        </w:rPr>
        <w:t xml:space="preserve">ACCA та </w:t>
      </w:r>
      <w:r w:rsidRPr="00EF6313">
        <w:rPr>
          <w:rFonts w:cs="Arial"/>
          <w:sz w:val="21"/>
          <w:szCs w:val="21"/>
          <w:lang w:val="uk-UA"/>
        </w:rPr>
        <w:t>інших</w:t>
      </w:r>
    </w:p>
    <w:p w14:paraId="7BDABE8D" w14:textId="16252651" w:rsidR="005B44DC" w:rsidRPr="00EF6313" w:rsidRDefault="00703C1A" w:rsidP="0055773C">
      <w:pPr>
        <w:pStyle w:val="ListParagraph"/>
        <w:numPr>
          <w:ilvl w:val="0"/>
          <w:numId w:val="20"/>
        </w:numPr>
        <w:spacing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ru-UA"/>
        </w:rPr>
        <w:t xml:space="preserve"> </w:t>
      </w:r>
      <w:r w:rsidR="005D5809" w:rsidRPr="00EF6313">
        <w:rPr>
          <w:rFonts w:cs="Arial"/>
          <w:sz w:val="21"/>
          <w:szCs w:val="21"/>
          <w:lang w:val="uk-UA"/>
        </w:rPr>
        <w:t>приміщен</w:t>
      </w:r>
      <w:r w:rsidR="006C1369" w:rsidRPr="00EF6313">
        <w:rPr>
          <w:rFonts w:cs="Arial"/>
          <w:sz w:val="21"/>
          <w:szCs w:val="21"/>
          <w:lang w:val="uk-UA"/>
        </w:rPr>
        <w:t>ня</w:t>
      </w:r>
      <w:r w:rsidR="005F3FF1" w:rsidRPr="00EF6313">
        <w:rPr>
          <w:rFonts w:cs="Arial"/>
          <w:sz w:val="21"/>
          <w:szCs w:val="21"/>
          <w:lang w:val="ru-UA"/>
        </w:rPr>
        <w:t xml:space="preserve"> для</w:t>
      </w:r>
      <w:r w:rsidR="0008570E" w:rsidRPr="00EF6313">
        <w:rPr>
          <w:rFonts w:cs="Arial"/>
          <w:sz w:val="21"/>
          <w:szCs w:val="21"/>
          <w:lang w:val="ru-UA"/>
        </w:rPr>
        <w:t xml:space="preserve"> проведення </w:t>
      </w:r>
      <w:r w:rsidR="005F3FF1" w:rsidRPr="00EF6313">
        <w:rPr>
          <w:rFonts w:cs="Arial"/>
          <w:sz w:val="21"/>
          <w:szCs w:val="21"/>
          <w:lang w:val="uk-UA"/>
        </w:rPr>
        <w:t xml:space="preserve">екзаменів </w:t>
      </w:r>
      <w:r w:rsidR="007505D3" w:rsidRPr="00EF6313">
        <w:rPr>
          <w:rFonts w:cs="Arial"/>
          <w:sz w:val="21"/>
          <w:szCs w:val="21"/>
          <w:lang w:val="uk-UA"/>
        </w:rPr>
        <w:t>IELTS на папері</w:t>
      </w:r>
    </w:p>
    <w:p w14:paraId="30F28E9B" w14:textId="7EFC2E9E" w:rsidR="005B44DC" w:rsidRPr="00EF6313" w:rsidRDefault="007505D3" w:rsidP="0055773C">
      <w:pPr>
        <w:pStyle w:val="ListParagraph"/>
        <w:numPr>
          <w:ilvl w:val="0"/>
          <w:numId w:val="20"/>
        </w:numPr>
        <w:spacing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ru-UA"/>
        </w:rPr>
        <w:t xml:space="preserve"> комп’ютеризова</w:t>
      </w:r>
      <w:r w:rsidR="006C1369" w:rsidRPr="00EF6313">
        <w:rPr>
          <w:rFonts w:cs="Arial"/>
          <w:sz w:val="21"/>
          <w:szCs w:val="21"/>
          <w:lang w:val="uk-UA"/>
        </w:rPr>
        <w:t>не</w:t>
      </w:r>
      <w:r w:rsidRPr="00EF6313">
        <w:rPr>
          <w:rFonts w:cs="Arial"/>
          <w:sz w:val="21"/>
          <w:szCs w:val="21"/>
          <w:lang w:val="ru-UA"/>
        </w:rPr>
        <w:t xml:space="preserve"> </w:t>
      </w:r>
      <w:r w:rsidR="005D5809" w:rsidRPr="00EF6313">
        <w:rPr>
          <w:rFonts w:cs="Arial"/>
          <w:sz w:val="21"/>
          <w:szCs w:val="21"/>
          <w:lang w:val="uk-UA"/>
        </w:rPr>
        <w:t>приміщен</w:t>
      </w:r>
      <w:r w:rsidR="006C1369" w:rsidRPr="00EF6313">
        <w:rPr>
          <w:rFonts w:cs="Arial"/>
          <w:sz w:val="21"/>
          <w:szCs w:val="21"/>
          <w:lang w:val="uk-UA"/>
        </w:rPr>
        <w:t>ня</w:t>
      </w:r>
      <w:r w:rsidRPr="00EF6313">
        <w:rPr>
          <w:rFonts w:cs="Arial"/>
          <w:sz w:val="21"/>
          <w:szCs w:val="21"/>
          <w:lang w:val="ru-UA"/>
        </w:rPr>
        <w:t xml:space="preserve"> для проведення </w:t>
      </w:r>
      <w:r w:rsidRPr="00EF6313">
        <w:rPr>
          <w:rFonts w:cs="Arial"/>
          <w:sz w:val="21"/>
          <w:szCs w:val="21"/>
          <w:lang w:val="uk-UA"/>
        </w:rPr>
        <w:t xml:space="preserve">екзаменів IELTS на </w:t>
      </w:r>
      <w:r w:rsidRPr="00EF6313">
        <w:rPr>
          <w:rFonts w:cs="Arial"/>
          <w:sz w:val="21"/>
          <w:szCs w:val="21"/>
          <w:lang w:val="ru-UA"/>
        </w:rPr>
        <w:t>комп’ютер</w:t>
      </w:r>
      <w:r w:rsidRPr="00EF6313">
        <w:rPr>
          <w:rFonts w:cs="Arial"/>
          <w:sz w:val="21"/>
          <w:szCs w:val="21"/>
          <w:lang w:val="uk-UA"/>
        </w:rPr>
        <w:t>і</w:t>
      </w:r>
    </w:p>
    <w:p w14:paraId="1F7D5936" w14:textId="0B116566" w:rsidR="005B44DC" w:rsidRPr="00EF6313" w:rsidRDefault="007505D3" w:rsidP="0055773C">
      <w:pPr>
        <w:pStyle w:val="ListParagraph"/>
        <w:numPr>
          <w:ilvl w:val="0"/>
          <w:numId w:val="20"/>
        </w:numPr>
        <w:spacing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ru-UA"/>
        </w:rPr>
        <w:t xml:space="preserve"> комп’ютеризован</w:t>
      </w:r>
      <w:r w:rsidR="006C1369" w:rsidRPr="00EF6313">
        <w:rPr>
          <w:rFonts w:cs="Arial"/>
          <w:sz w:val="21"/>
          <w:szCs w:val="21"/>
          <w:lang w:val="uk-UA"/>
        </w:rPr>
        <w:t>е</w:t>
      </w:r>
      <w:r w:rsidRPr="00EF6313">
        <w:rPr>
          <w:rFonts w:cs="Arial"/>
          <w:sz w:val="21"/>
          <w:szCs w:val="21"/>
          <w:lang w:val="ru-UA"/>
        </w:rPr>
        <w:t xml:space="preserve"> </w:t>
      </w:r>
      <w:r w:rsidR="005D5809" w:rsidRPr="00EF6313">
        <w:rPr>
          <w:rFonts w:cs="Arial"/>
          <w:sz w:val="21"/>
          <w:szCs w:val="21"/>
          <w:lang w:val="uk-UA"/>
        </w:rPr>
        <w:t>приміщен</w:t>
      </w:r>
      <w:r w:rsidR="006C1369" w:rsidRPr="00EF6313">
        <w:rPr>
          <w:rFonts w:cs="Arial"/>
          <w:sz w:val="21"/>
          <w:szCs w:val="21"/>
          <w:lang w:val="uk-UA"/>
        </w:rPr>
        <w:t>ня</w:t>
      </w:r>
      <w:r w:rsidRPr="00EF6313">
        <w:rPr>
          <w:rFonts w:cs="Arial"/>
          <w:sz w:val="21"/>
          <w:szCs w:val="21"/>
          <w:lang w:val="ru-UA"/>
        </w:rPr>
        <w:t xml:space="preserve"> для проведення </w:t>
      </w:r>
      <w:r w:rsidRPr="00EF6313">
        <w:rPr>
          <w:rFonts w:cs="Arial"/>
          <w:sz w:val="21"/>
          <w:szCs w:val="21"/>
          <w:lang w:val="uk-UA"/>
        </w:rPr>
        <w:t xml:space="preserve">екзаменів </w:t>
      </w:r>
      <w:r w:rsidRPr="00EF6313">
        <w:rPr>
          <w:rFonts w:cs="Arial"/>
          <w:sz w:val="21"/>
          <w:szCs w:val="21"/>
          <w:lang w:val="ru-UA"/>
        </w:rPr>
        <w:t>ACCA</w:t>
      </w:r>
      <w:r w:rsidRPr="00EF6313">
        <w:rPr>
          <w:rFonts w:cs="Arial"/>
          <w:sz w:val="21"/>
          <w:szCs w:val="21"/>
          <w:lang w:val="uk-UA"/>
        </w:rPr>
        <w:t xml:space="preserve"> на </w:t>
      </w:r>
      <w:r w:rsidRPr="00EF6313">
        <w:rPr>
          <w:rFonts w:cs="Arial"/>
          <w:sz w:val="21"/>
          <w:szCs w:val="21"/>
          <w:lang w:val="ru-UA"/>
        </w:rPr>
        <w:t>комп’ютер</w:t>
      </w:r>
      <w:r w:rsidRPr="00EF6313">
        <w:rPr>
          <w:rFonts w:cs="Arial"/>
          <w:sz w:val="21"/>
          <w:szCs w:val="21"/>
          <w:lang w:val="uk-UA"/>
        </w:rPr>
        <w:t>і</w:t>
      </w:r>
      <w:r w:rsidR="000D587C" w:rsidRPr="00EF6313">
        <w:rPr>
          <w:rFonts w:cs="Arial"/>
          <w:sz w:val="21"/>
          <w:szCs w:val="21"/>
          <w:lang w:val="uk-UA"/>
        </w:rPr>
        <w:br/>
      </w:r>
    </w:p>
    <w:p w14:paraId="446DBC10" w14:textId="77777777" w:rsidR="007D2F63" w:rsidRPr="00EF6313" w:rsidRDefault="007A467E" w:rsidP="007D2F63">
      <w:pPr>
        <w:pStyle w:val="ListParagraph"/>
        <w:spacing w:line="240" w:lineRule="auto"/>
        <w:jc w:val="center"/>
        <w:rPr>
          <w:rFonts w:cs="Arial"/>
          <w:b/>
          <w:sz w:val="21"/>
          <w:szCs w:val="21"/>
          <w:lang w:val="uk-UA"/>
        </w:rPr>
      </w:pPr>
      <w:r w:rsidRPr="00EF6313">
        <w:rPr>
          <w:rFonts w:cs="Arial"/>
          <w:b/>
          <w:sz w:val="21"/>
          <w:szCs w:val="21"/>
          <w:lang w:val="uk-UA"/>
        </w:rPr>
        <w:t>Інструкція щодо подачі</w:t>
      </w:r>
    </w:p>
    <w:p w14:paraId="16D16B9E" w14:textId="26C73CA1" w:rsidR="007F55F5" w:rsidRPr="00EF6313" w:rsidRDefault="008F16DD" w:rsidP="007D2F63">
      <w:pPr>
        <w:spacing w:line="240" w:lineRule="auto"/>
        <w:ind w:firstLine="420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Щоб пропозиція була розглянута</w:t>
      </w:r>
      <w:r w:rsidR="007F55F5" w:rsidRPr="00EF6313">
        <w:rPr>
          <w:rFonts w:cs="Arial"/>
          <w:sz w:val="21"/>
          <w:szCs w:val="21"/>
          <w:lang w:val="uk-UA"/>
        </w:rPr>
        <w:t>, підрядник повинен надати відповідь у формі, що запитується, а саме заповнити документи:</w:t>
      </w:r>
    </w:p>
    <w:p w14:paraId="546DAE39" w14:textId="6DA7D537" w:rsidR="008F16DD" w:rsidRPr="00EF6313" w:rsidRDefault="007F55F5" w:rsidP="007F55F5">
      <w:pPr>
        <w:pStyle w:val="ListParagraph"/>
        <w:numPr>
          <w:ilvl w:val="0"/>
          <w:numId w:val="24"/>
        </w:numPr>
        <w:spacing w:before="0" w:line="240" w:lineRule="auto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Заявка на участь</w:t>
      </w:r>
    </w:p>
    <w:p w14:paraId="03765509" w14:textId="77777777" w:rsidR="006C1369" w:rsidRPr="00EF6313" w:rsidRDefault="007F55F5" w:rsidP="006C1369">
      <w:pPr>
        <w:pStyle w:val="ListParagraph"/>
        <w:numPr>
          <w:ilvl w:val="0"/>
          <w:numId w:val="24"/>
        </w:numPr>
        <w:spacing w:before="0" w:line="240" w:lineRule="auto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Комерційна пропозиція</w:t>
      </w:r>
    </w:p>
    <w:p w14:paraId="6D05A2CA" w14:textId="22333716" w:rsidR="00B743CD" w:rsidRPr="00EF6313" w:rsidRDefault="00B743CD" w:rsidP="006C1369">
      <w:pPr>
        <w:spacing w:before="0" w:line="240" w:lineRule="auto"/>
        <w:ind w:firstLine="420"/>
        <w:rPr>
          <w:rStyle w:val="Hyperlink"/>
          <w:rFonts w:cs="Arial"/>
          <w:color w:val="auto"/>
          <w:sz w:val="21"/>
          <w:szCs w:val="21"/>
          <w:u w:val="none"/>
          <w:lang w:val="uk-UA"/>
        </w:rPr>
      </w:pPr>
      <w:r w:rsidRPr="00EF6313">
        <w:rPr>
          <w:rFonts w:cs="Arial"/>
          <w:sz w:val="21"/>
          <w:szCs w:val="21"/>
          <w:lang w:val="uk-UA"/>
        </w:rPr>
        <w:t>У разі виникнення уточнюючих питань, будь ласка, надсилайте їх</w:t>
      </w:r>
      <w:r w:rsidR="006C1369" w:rsidRPr="00EF6313">
        <w:rPr>
          <w:rFonts w:cs="Arial"/>
          <w:sz w:val="21"/>
          <w:szCs w:val="21"/>
          <w:lang w:val="uk-UA"/>
        </w:rPr>
        <w:t xml:space="preserve"> до 18:00 8 жовтня 2021 року</w:t>
      </w:r>
      <w:r w:rsidRPr="00EF6313">
        <w:rPr>
          <w:rFonts w:cs="Arial"/>
          <w:sz w:val="21"/>
          <w:szCs w:val="21"/>
          <w:lang w:val="uk-UA"/>
        </w:rPr>
        <w:t xml:space="preserve"> на електронну адресу </w:t>
      </w:r>
      <w:hyperlink r:id="rId8" w:history="1">
        <w:r w:rsidRPr="00EF6313">
          <w:rPr>
            <w:rStyle w:val="Hyperlink"/>
            <w:rFonts w:cs="Arial"/>
            <w:sz w:val="21"/>
            <w:szCs w:val="21"/>
            <w:lang w:val="ru-RU"/>
          </w:rPr>
          <w:t>ExamsBCUkraine</w:t>
        </w:r>
        <w:r w:rsidRPr="00EF6313">
          <w:rPr>
            <w:rStyle w:val="Hyperlink"/>
            <w:rFonts w:cs="Arial"/>
            <w:sz w:val="21"/>
            <w:szCs w:val="21"/>
            <w:lang w:val="uk-UA"/>
          </w:rPr>
          <w:t>@</w:t>
        </w:r>
        <w:r w:rsidRPr="00EF6313">
          <w:rPr>
            <w:rStyle w:val="Hyperlink"/>
            <w:rFonts w:cs="Arial"/>
            <w:sz w:val="21"/>
            <w:szCs w:val="21"/>
            <w:lang w:val="ru-RU"/>
          </w:rPr>
          <w:t>britishcouncil</w:t>
        </w:r>
        <w:r w:rsidRPr="00EF6313">
          <w:rPr>
            <w:rStyle w:val="Hyperlink"/>
            <w:rFonts w:cs="Arial"/>
            <w:sz w:val="21"/>
            <w:szCs w:val="21"/>
            <w:lang w:val="uk-UA"/>
          </w:rPr>
          <w:t>.</w:t>
        </w:r>
        <w:r w:rsidRPr="00EF6313">
          <w:rPr>
            <w:rStyle w:val="Hyperlink"/>
            <w:rFonts w:cs="Arial"/>
            <w:sz w:val="21"/>
            <w:szCs w:val="21"/>
            <w:lang w:val="ru-RU"/>
          </w:rPr>
          <w:t>org</w:t>
        </w:r>
        <w:r w:rsidRPr="00EF6313">
          <w:rPr>
            <w:rStyle w:val="Hyperlink"/>
            <w:rFonts w:cs="Arial"/>
            <w:sz w:val="21"/>
            <w:szCs w:val="21"/>
            <w:lang w:val="uk-UA"/>
          </w:rPr>
          <w:t>.</w:t>
        </w:r>
        <w:r w:rsidRPr="00EF6313">
          <w:rPr>
            <w:rStyle w:val="Hyperlink"/>
            <w:rFonts w:cs="Arial"/>
            <w:sz w:val="21"/>
            <w:szCs w:val="21"/>
            <w:lang w:val="ru-RU"/>
          </w:rPr>
          <w:t>ua</w:t>
        </w:r>
      </w:hyperlink>
      <w:r w:rsidR="006C1369" w:rsidRPr="00EF6313">
        <w:rPr>
          <w:rFonts w:cs="Arial"/>
          <w:sz w:val="21"/>
          <w:szCs w:val="21"/>
          <w:lang w:val="uk-UA"/>
        </w:rPr>
        <w:t>.</w:t>
      </w:r>
    </w:p>
    <w:p w14:paraId="29806982" w14:textId="57C255C7" w:rsidR="00B743CD" w:rsidRPr="00EF6313" w:rsidRDefault="00B743CD" w:rsidP="00B743CD">
      <w:pPr>
        <w:spacing w:before="0" w:line="240" w:lineRule="auto"/>
        <w:ind w:firstLine="420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Очікується, що підрядник надішле кінцеву відповідь до 18:00 1</w:t>
      </w:r>
      <w:r w:rsidR="006C1369" w:rsidRPr="00EF6313">
        <w:rPr>
          <w:rFonts w:cs="Arial"/>
          <w:sz w:val="21"/>
          <w:szCs w:val="21"/>
          <w:lang w:val="uk-UA"/>
        </w:rPr>
        <w:t>5</w:t>
      </w:r>
      <w:r w:rsidRPr="00EF6313">
        <w:rPr>
          <w:rFonts w:cs="Arial"/>
          <w:sz w:val="21"/>
          <w:szCs w:val="21"/>
          <w:lang w:val="uk-UA"/>
        </w:rPr>
        <w:t xml:space="preserve"> жовтня 2021 року на електронну адресу </w:t>
      </w:r>
      <w:hyperlink r:id="rId9" w:history="1">
        <w:r w:rsidRPr="00EF6313">
          <w:rPr>
            <w:rStyle w:val="Hyperlink"/>
            <w:rFonts w:cs="Arial"/>
            <w:sz w:val="21"/>
            <w:szCs w:val="21"/>
            <w:lang w:val="ru-RU"/>
          </w:rPr>
          <w:t>ExamsBCUkraine</w:t>
        </w:r>
        <w:r w:rsidRPr="00EF6313">
          <w:rPr>
            <w:rStyle w:val="Hyperlink"/>
            <w:rFonts w:cs="Arial"/>
            <w:sz w:val="21"/>
            <w:szCs w:val="21"/>
            <w:lang w:val="uk-UA"/>
          </w:rPr>
          <w:t>@</w:t>
        </w:r>
        <w:r w:rsidRPr="00EF6313">
          <w:rPr>
            <w:rStyle w:val="Hyperlink"/>
            <w:rFonts w:cs="Arial"/>
            <w:sz w:val="21"/>
            <w:szCs w:val="21"/>
            <w:lang w:val="ru-RU"/>
          </w:rPr>
          <w:t>britishcouncil</w:t>
        </w:r>
        <w:r w:rsidRPr="00EF6313">
          <w:rPr>
            <w:rStyle w:val="Hyperlink"/>
            <w:rFonts w:cs="Arial"/>
            <w:sz w:val="21"/>
            <w:szCs w:val="21"/>
            <w:lang w:val="uk-UA"/>
          </w:rPr>
          <w:t>.</w:t>
        </w:r>
        <w:r w:rsidRPr="00EF6313">
          <w:rPr>
            <w:rStyle w:val="Hyperlink"/>
            <w:rFonts w:cs="Arial"/>
            <w:sz w:val="21"/>
            <w:szCs w:val="21"/>
            <w:lang w:val="ru-RU"/>
          </w:rPr>
          <w:t>org</w:t>
        </w:r>
        <w:r w:rsidRPr="00EF6313">
          <w:rPr>
            <w:rStyle w:val="Hyperlink"/>
            <w:rFonts w:cs="Arial"/>
            <w:sz w:val="21"/>
            <w:szCs w:val="21"/>
            <w:lang w:val="uk-UA"/>
          </w:rPr>
          <w:t>.</w:t>
        </w:r>
        <w:r w:rsidRPr="00EF6313">
          <w:rPr>
            <w:rStyle w:val="Hyperlink"/>
            <w:rFonts w:cs="Arial"/>
            <w:sz w:val="21"/>
            <w:szCs w:val="21"/>
            <w:lang w:val="ru-RU"/>
          </w:rPr>
          <w:t>ua</w:t>
        </w:r>
      </w:hyperlink>
      <w:r w:rsidRPr="00EF6313">
        <w:rPr>
          <w:rFonts w:cs="Arial"/>
          <w:sz w:val="21"/>
          <w:szCs w:val="21"/>
          <w:lang w:val="uk-UA"/>
        </w:rPr>
        <w:t>.</w:t>
      </w:r>
    </w:p>
    <w:p w14:paraId="556197D9" w14:textId="77777777" w:rsidR="007D2F63" w:rsidRPr="00EF6313" w:rsidRDefault="007D2F63" w:rsidP="00B743CD">
      <w:pPr>
        <w:spacing w:before="0" w:line="240" w:lineRule="auto"/>
        <w:ind w:firstLine="420"/>
        <w:rPr>
          <w:rFonts w:cs="Arial"/>
          <w:sz w:val="21"/>
          <w:szCs w:val="21"/>
          <w:lang w:val="uk-UA"/>
        </w:rPr>
      </w:pPr>
    </w:p>
    <w:p w14:paraId="04837A4D" w14:textId="368DF4D9" w:rsidR="005B44DC" w:rsidRPr="00EF6313" w:rsidRDefault="007A467E" w:rsidP="0055773C">
      <w:pPr>
        <w:pStyle w:val="MRheading1"/>
        <w:numPr>
          <w:ilvl w:val="0"/>
          <w:numId w:val="0"/>
        </w:numPr>
        <w:spacing w:before="60" w:after="160" w:line="240" w:lineRule="auto"/>
        <w:ind w:left="720" w:hanging="720"/>
        <w:jc w:val="center"/>
        <w:rPr>
          <w:rFonts w:cs="Arial"/>
          <w:sz w:val="21"/>
          <w:szCs w:val="21"/>
          <w:u w:val="none"/>
          <w:lang w:val="uk-UA"/>
        </w:rPr>
      </w:pPr>
      <w:r w:rsidRPr="00EF6313">
        <w:rPr>
          <w:rFonts w:cs="Arial"/>
          <w:sz w:val="21"/>
          <w:szCs w:val="21"/>
          <w:u w:val="none"/>
          <w:lang w:val="uk-UA"/>
        </w:rPr>
        <w:t>Початок і терміни</w:t>
      </w:r>
    </w:p>
    <w:tbl>
      <w:tblPr>
        <w:tblW w:w="9645" w:type="dxa"/>
        <w:jc w:val="center"/>
        <w:tblBorders>
          <w:top w:val="single" w:sz="24" w:space="0" w:color="D1D1D1"/>
          <w:left w:val="single" w:sz="24" w:space="0" w:color="D1D1D1"/>
          <w:bottom w:val="single" w:sz="24" w:space="0" w:color="D1D1D1"/>
          <w:right w:val="single" w:sz="24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6"/>
        <w:gridCol w:w="2729"/>
      </w:tblGrid>
      <w:tr w:rsidR="00B743CD" w:rsidRPr="00B743CD" w14:paraId="51C7FBD3" w14:textId="77777777" w:rsidTr="006C1369">
        <w:trPr>
          <w:jc w:val="center"/>
        </w:trPr>
        <w:tc>
          <w:tcPr>
            <w:tcW w:w="6916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7078772A" w14:textId="0B777AC8" w:rsidR="00B743CD" w:rsidRPr="00B743CD" w:rsidRDefault="00B743CD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b/>
                <w:bCs/>
                <w:color w:val="242424"/>
                <w:sz w:val="20"/>
                <w:lang w:val="uk-UA"/>
              </w:rPr>
              <w:t>Етап</w:t>
            </w:r>
          </w:p>
        </w:tc>
        <w:tc>
          <w:tcPr>
            <w:tcW w:w="2729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58806C4F" w14:textId="18E64506" w:rsidR="00B743CD" w:rsidRPr="00B743CD" w:rsidRDefault="00B743CD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b/>
                <w:bCs/>
                <w:color w:val="242424"/>
                <w:sz w:val="20"/>
                <w:lang w:val="uk-UA"/>
              </w:rPr>
              <w:t>Дата</w:t>
            </w:r>
            <w:r w:rsidRPr="00EF6313">
              <w:rPr>
                <w:rFonts w:cs="Arial"/>
                <w:b/>
                <w:bCs/>
                <w:color w:val="242424"/>
                <w:sz w:val="20"/>
                <w:lang w:val="en-US"/>
              </w:rPr>
              <w:t xml:space="preserve"> </w:t>
            </w:r>
            <w:r w:rsidRPr="00EF6313">
              <w:rPr>
                <w:rFonts w:cs="Arial"/>
                <w:b/>
                <w:bCs/>
                <w:color w:val="242424"/>
                <w:sz w:val="20"/>
                <w:lang w:val="uk-UA"/>
              </w:rPr>
              <w:t>і час</w:t>
            </w:r>
          </w:p>
        </w:tc>
      </w:tr>
      <w:tr w:rsidR="00B743CD" w:rsidRPr="00B743CD" w14:paraId="2E6E93AA" w14:textId="77777777" w:rsidTr="006C1369">
        <w:trPr>
          <w:jc w:val="center"/>
        </w:trPr>
        <w:tc>
          <w:tcPr>
            <w:tcW w:w="6916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0014A16D" w14:textId="784EA3E3" w:rsidR="00B743CD" w:rsidRPr="00B743CD" w:rsidRDefault="00B743CD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color w:val="242424"/>
                <w:sz w:val="20"/>
                <w:lang w:val="uk-UA"/>
              </w:rPr>
              <w:t>Публікація тендерного запиту та відкриття реєстрації для підрядників</w:t>
            </w:r>
          </w:p>
        </w:tc>
        <w:tc>
          <w:tcPr>
            <w:tcW w:w="2729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328188EC" w14:textId="6E688006" w:rsidR="00B743CD" w:rsidRPr="00B743CD" w:rsidRDefault="00B743CD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color w:val="242424"/>
                <w:sz w:val="20"/>
                <w:lang w:val="uk-UA"/>
              </w:rPr>
              <w:t>4 жовтня 2021</w:t>
            </w:r>
          </w:p>
        </w:tc>
      </w:tr>
      <w:tr w:rsidR="00B743CD" w:rsidRPr="00B743CD" w14:paraId="6ED3A954" w14:textId="77777777" w:rsidTr="006C1369">
        <w:trPr>
          <w:jc w:val="center"/>
        </w:trPr>
        <w:tc>
          <w:tcPr>
            <w:tcW w:w="6916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63239E46" w14:textId="585E9448" w:rsidR="00B743CD" w:rsidRPr="00B743CD" w:rsidRDefault="00B743CD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color w:val="242424"/>
                <w:sz w:val="20"/>
                <w:lang w:val="uk-UA"/>
              </w:rPr>
              <w:t xml:space="preserve">Кінцевий термін </w:t>
            </w:r>
            <w:r w:rsidR="006C1369" w:rsidRPr="00EF6313">
              <w:rPr>
                <w:rFonts w:cs="Arial"/>
                <w:color w:val="242424"/>
                <w:sz w:val="20"/>
                <w:lang w:val="uk-UA"/>
              </w:rPr>
              <w:t>подачі уточнюючих запитань</w:t>
            </w:r>
          </w:p>
        </w:tc>
        <w:tc>
          <w:tcPr>
            <w:tcW w:w="2729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687BC223" w14:textId="5B590415" w:rsidR="00B743CD" w:rsidRPr="00B743CD" w:rsidRDefault="00B743CD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color w:val="242424"/>
                <w:sz w:val="20"/>
                <w:lang w:val="uk-UA"/>
              </w:rPr>
              <w:t>8 жовтня 2021, 18:00</w:t>
            </w:r>
          </w:p>
        </w:tc>
      </w:tr>
      <w:tr w:rsidR="00B743CD" w:rsidRPr="00B743CD" w14:paraId="287D05C2" w14:textId="77777777" w:rsidTr="006C1369">
        <w:trPr>
          <w:jc w:val="center"/>
        </w:trPr>
        <w:tc>
          <w:tcPr>
            <w:tcW w:w="6916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4913FBF1" w14:textId="630CABB1" w:rsidR="00B743CD" w:rsidRPr="00B743CD" w:rsidRDefault="006C1369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color w:val="242424"/>
                <w:sz w:val="20"/>
                <w:lang w:val="uk-UA"/>
              </w:rPr>
              <w:t xml:space="preserve">Кінцевий термін відповіді Британської Ради (Україна) на уточнюючі запитання </w:t>
            </w:r>
          </w:p>
        </w:tc>
        <w:tc>
          <w:tcPr>
            <w:tcW w:w="2729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1EB53348" w14:textId="423C58C2" w:rsidR="00B743CD" w:rsidRPr="00B743CD" w:rsidRDefault="006C1369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color w:val="242424"/>
                <w:sz w:val="20"/>
                <w:lang w:val="uk-UA"/>
              </w:rPr>
              <w:t>12 жовтня 2021, 18:00</w:t>
            </w:r>
          </w:p>
        </w:tc>
      </w:tr>
      <w:tr w:rsidR="00B743CD" w:rsidRPr="00B743CD" w14:paraId="673B95CE" w14:textId="77777777" w:rsidTr="006C1369">
        <w:trPr>
          <w:jc w:val="center"/>
        </w:trPr>
        <w:tc>
          <w:tcPr>
            <w:tcW w:w="6916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5F52AA95" w14:textId="48127B69" w:rsidR="00B743CD" w:rsidRPr="00B743CD" w:rsidRDefault="006C1369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color w:val="242424"/>
                <w:sz w:val="20"/>
                <w:lang w:val="uk-UA"/>
              </w:rPr>
              <w:t>Кінцевий термін подачі заявки і відповідних документів на участь у тендері</w:t>
            </w:r>
          </w:p>
        </w:tc>
        <w:tc>
          <w:tcPr>
            <w:tcW w:w="2729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0166FE6F" w14:textId="655E6D18" w:rsidR="00B743CD" w:rsidRPr="00B743CD" w:rsidRDefault="006C1369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color w:val="242424"/>
                <w:sz w:val="20"/>
                <w:lang w:val="uk-UA"/>
              </w:rPr>
              <w:t>15 жовтня 2021, 18:00</w:t>
            </w:r>
          </w:p>
        </w:tc>
      </w:tr>
      <w:tr w:rsidR="00B743CD" w:rsidRPr="00B743CD" w14:paraId="6BE52ABE" w14:textId="77777777" w:rsidTr="006C1369">
        <w:trPr>
          <w:jc w:val="center"/>
        </w:trPr>
        <w:tc>
          <w:tcPr>
            <w:tcW w:w="6916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73EEE37D" w14:textId="75171AFA" w:rsidR="00B743CD" w:rsidRPr="00B743CD" w:rsidRDefault="006C1369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color w:val="242424"/>
                <w:sz w:val="20"/>
                <w:lang w:val="uk-UA"/>
              </w:rPr>
              <w:t>Запити додаткової інформації за необхідності</w:t>
            </w:r>
          </w:p>
        </w:tc>
        <w:tc>
          <w:tcPr>
            <w:tcW w:w="2729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2E9A2E0B" w14:textId="38B36EA7" w:rsidR="00B743CD" w:rsidRPr="00B743CD" w:rsidRDefault="006C1369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color w:val="242424"/>
                <w:sz w:val="20"/>
                <w:lang w:val="uk-UA"/>
              </w:rPr>
              <w:t>18-22 жовтня 2021</w:t>
            </w:r>
          </w:p>
        </w:tc>
      </w:tr>
      <w:tr w:rsidR="00B743CD" w:rsidRPr="00B743CD" w14:paraId="02FFDA84" w14:textId="77777777" w:rsidTr="006C1369">
        <w:trPr>
          <w:jc w:val="center"/>
        </w:trPr>
        <w:tc>
          <w:tcPr>
            <w:tcW w:w="6916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51A5B78E" w14:textId="6A1268F3" w:rsidR="00B743CD" w:rsidRPr="00B743CD" w:rsidRDefault="006C1369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color w:val="242424"/>
                <w:sz w:val="20"/>
                <w:lang w:val="uk-UA"/>
              </w:rPr>
              <w:t>Остаточне рішення</w:t>
            </w:r>
          </w:p>
        </w:tc>
        <w:tc>
          <w:tcPr>
            <w:tcW w:w="2729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5D7F983A" w14:textId="6AA76F31" w:rsidR="00B743CD" w:rsidRPr="00B743CD" w:rsidRDefault="006C1369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color w:val="242424"/>
                <w:sz w:val="20"/>
                <w:lang w:val="uk-UA"/>
              </w:rPr>
              <w:t>25 жовтня 2021, 18:00</w:t>
            </w:r>
          </w:p>
        </w:tc>
      </w:tr>
      <w:tr w:rsidR="00B743CD" w:rsidRPr="00B743CD" w14:paraId="5663D906" w14:textId="77777777" w:rsidTr="006C1369">
        <w:trPr>
          <w:jc w:val="center"/>
        </w:trPr>
        <w:tc>
          <w:tcPr>
            <w:tcW w:w="6916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2C6EAD95" w14:textId="35AC81E1" w:rsidR="00B743CD" w:rsidRPr="00B743CD" w:rsidRDefault="006C1369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color w:val="242424"/>
                <w:sz w:val="20"/>
                <w:lang w:val="uk-UA"/>
              </w:rPr>
              <w:t>Кінцевий термін узгодження договору з підрядником</w:t>
            </w:r>
          </w:p>
        </w:tc>
        <w:tc>
          <w:tcPr>
            <w:tcW w:w="2729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2D05E661" w14:textId="07606F10" w:rsidR="00B743CD" w:rsidRPr="00B743CD" w:rsidRDefault="006C1369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color w:val="242424"/>
                <w:sz w:val="20"/>
                <w:lang w:val="uk-UA"/>
              </w:rPr>
              <w:t>1 листопада 2021 (бажано)</w:t>
            </w:r>
          </w:p>
        </w:tc>
      </w:tr>
      <w:tr w:rsidR="00B743CD" w:rsidRPr="00B743CD" w14:paraId="1B43FFE8" w14:textId="77777777" w:rsidTr="006C1369">
        <w:trPr>
          <w:jc w:val="center"/>
        </w:trPr>
        <w:tc>
          <w:tcPr>
            <w:tcW w:w="6916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4F89A773" w14:textId="6E18BDB6" w:rsidR="00B743CD" w:rsidRPr="00B743CD" w:rsidRDefault="006C1369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color w:val="242424"/>
                <w:sz w:val="20"/>
                <w:lang w:val="uk-UA"/>
              </w:rPr>
              <w:t>Дата початку дії договору</w:t>
            </w:r>
          </w:p>
        </w:tc>
        <w:tc>
          <w:tcPr>
            <w:tcW w:w="2729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vAlign w:val="center"/>
            <w:hideMark/>
          </w:tcPr>
          <w:p w14:paraId="6EE9D2AC" w14:textId="0D6DEEB7" w:rsidR="00B743CD" w:rsidRPr="00B743CD" w:rsidRDefault="006C1369" w:rsidP="004F45CF">
            <w:pPr>
              <w:spacing w:before="0" w:line="240" w:lineRule="auto"/>
              <w:jc w:val="left"/>
              <w:rPr>
                <w:rFonts w:cs="Arial"/>
                <w:color w:val="242424"/>
                <w:sz w:val="20"/>
                <w:lang w:val="uk-UA"/>
              </w:rPr>
            </w:pPr>
            <w:r w:rsidRPr="00EF6313">
              <w:rPr>
                <w:rFonts w:cs="Arial"/>
                <w:color w:val="242424"/>
                <w:sz w:val="20"/>
                <w:lang w:val="uk-UA"/>
              </w:rPr>
              <w:t>1 листопада 2021 (бажано)</w:t>
            </w:r>
          </w:p>
        </w:tc>
      </w:tr>
    </w:tbl>
    <w:p w14:paraId="1543F446" w14:textId="77777777" w:rsidR="004F45CF" w:rsidRPr="00EF6313" w:rsidRDefault="007A467E" w:rsidP="004F45CF">
      <w:pPr>
        <w:pStyle w:val="MRheading1"/>
        <w:numPr>
          <w:ilvl w:val="0"/>
          <w:numId w:val="0"/>
        </w:numPr>
        <w:spacing w:before="60" w:after="160" w:line="240" w:lineRule="auto"/>
        <w:ind w:firstLine="720"/>
        <w:jc w:val="left"/>
        <w:rPr>
          <w:rFonts w:cs="Arial"/>
          <w:b w:val="0"/>
          <w:sz w:val="21"/>
          <w:szCs w:val="21"/>
          <w:u w:val="none"/>
          <w:lang w:val="uk-UA"/>
        </w:rPr>
      </w:pPr>
      <w:r w:rsidRPr="00EF6313">
        <w:rPr>
          <w:rFonts w:cs="Arial"/>
          <w:b w:val="0"/>
          <w:bCs/>
          <w:sz w:val="21"/>
          <w:szCs w:val="21"/>
          <w:u w:val="none"/>
          <w:lang w:val="uk-UA"/>
        </w:rPr>
        <w:lastRenderedPageBreak/>
        <w:t xml:space="preserve">Договір почне діяти </w:t>
      </w:r>
      <w:r w:rsidR="004F45CF" w:rsidRPr="00EF6313">
        <w:rPr>
          <w:rFonts w:cs="Arial"/>
          <w:b w:val="0"/>
          <w:bCs/>
          <w:sz w:val="21"/>
          <w:szCs w:val="21"/>
          <w:u w:val="none"/>
          <w:lang w:val="uk-UA"/>
        </w:rPr>
        <w:t>1</w:t>
      </w:r>
      <w:r w:rsidRPr="00EF6313">
        <w:rPr>
          <w:rFonts w:cs="Arial"/>
          <w:b w:val="0"/>
          <w:bCs/>
          <w:sz w:val="21"/>
          <w:szCs w:val="21"/>
          <w:u w:val="none"/>
          <w:lang w:val="uk-UA"/>
        </w:rPr>
        <w:t xml:space="preserve"> </w:t>
      </w:r>
      <w:r w:rsidR="004F45CF" w:rsidRPr="00EF6313">
        <w:rPr>
          <w:rFonts w:cs="Arial"/>
          <w:b w:val="0"/>
          <w:bCs/>
          <w:sz w:val="21"/>
          <w:szCs w:val="21"/>
          <w:u w:val="none"/>
          <w:lang w:val="uk-UA"/>
        </w:rPr>
        <w:t>листопада</w:t>
      </w:r>
      <w:r w:rsidRPr="00EF6313">
        <w:rPr>
          <w:rFonts w:cs="Arial"/>
          <w:b w:val="0"/>
          <w:bCs/>
          <w:sz w:val="21"/>
          <w:szCs w:val="21"/>
          <w:u w:val="none"/>
          <w:lang w:val="uk-UA"/>
        </w:rPr>
        <w:t xml:space="preserve"> 202</w:t>
      </w:r>
      <w:r w:rsidR="00BD77CB" w:rsidRPr="00EF6313">
        <w:rPr>
          <w:rFonts w:cs="Arial"/>
          <w:b w:val="0"/>
          <w:bCs/>
          <w:sz w:val="21"/>
          <w:szCs w:val="21"/>
          <w:u w:val="none"/>
          <w:lang w:val="uk-UA"/>
        </w:rPr>
        <w:t>1</w:t>
      </w:r>
      <w:r w:rsidRPr="00EF6313">
        <w:rPr>
          <w:rFonts w:cs="Arial"/>
          <w:b w:val="0"/>
          <w:bCs/>
          <w:sz w:val="21"/>
          <w:szCs w:val="21"/>
          <w:u w:val="none"/>
          <w:lang w:val="uk-UA"/>
        </w:rPr>
        <w:t xml:space="preserve"> р</w:t>
      </w:r>
      <w:r w:rsidR="004F45CF" w:rsidRPr="00EF6313">
        <w:rPr>
          <w:rFonts w:cs="Arial"/>
          <w:b w:val="0"/>
          <w:bCs/>
          <w:sz w:val="21"/>
          <w:szCs w:val="21"/>
          <w:u w:val="none"/>
          <w:lang w:val="uk-UA"/>
        </w:rPr>
        <w:t>оку</w:t>
      </w:r>
      <w:r w:rsidRPr="00EF6313">
        <w:rPr>
          <w:rFonts w:cs="Arial"/>
          <w:b w:val="0"/>
          <w:bCs/>
          <w:sz w:val="21"/>
          <w:szCs w:val="21"/>
          <w:u w:val="none"/>
          <w:lang w:val="uk-UA"/>
        </w:rPr>
        <w:t xml:space="preserve"> </w:t>
      </w:r>
      <w:r w:rsidR="00BD77CB" w:rsidRPr="00EF6313">
        <w:rPr>
          <w:rFonts w:cs="Arial"/>
          <w:b w:val="0"/>
          <w:bCs/>
          <w:sz w:val="21"/>
          <w:szCs w:val="21"/>
          <w:u w:val="none"/>
          <w:lang w:val="uk-UA"/>
        </w:rPr>
        <w:t>а</w:t>
      </w:r>
      <w:r w:rsidRPr="00EF6313">
        <w:rPr>
          <w:rFonts w:cs="Arial"/>
          <w:b w:val="0"/>
          <w:bCs/>
          <w:sz w:val="21"/>
          <w:szCs w:val="21"/>
          <w:u w:val="none"/>
          <w:lang w:val="uk-UA"/>
        </w:rPr>
        <w:t xml:space="preserve">бо пізніше та триватиме до </w:t>
      </w:r>
      <w:r w:rsidR="004F45CF" w:rsidRPr="00EF6313">
        <w:rPr>
          <w:rFonts w:cs="Arial"/>
          <w:b w:val="0"/>
          <w:bCs/>
          <w:sz w:val="21"/>
          <w:szCs w:val="21"/>
          <w:u w:val="none"/>
          <w:lang w:val="uk-UA"/>
        </w:rPr>
        <w:t>1</w:t>
      </w:r>
      <w:r w:rsidRPr="00EF6313">
        <w:rPr>
          <w:rFonts w:cs="Arial"/>
          <w:b w:val="0"/>
          <w:bCs/>
          <w:sz w:val="21"/>
          <w:szCs w:val="21"/>
          <w:u w:val="none"/>
          <w:lang w:val="uk-UA"/>
        </w:rPr>
        <w:t xml:space="preserve"> </w:t>
      </w:r>
      <w:r w:rsidR="004F45CF" w:rsidRPr="00EF6313">
        <w:rPr>
          <w:rFonts w:cs="Arial"/>
          <w:b w:val="0"/>
          <w:bCs/>
          <w:sz w:val="21"/>
          <w:szCs w:val="21"/>
          <w:u w:val="none"/>
          <w:lang w:val="uk-UA"/>
        </w:rPr>
        <w:t>листопада</w:t>
      </w:r>
      <w:r w:rsidRPr="00EF6313">
        <w:rPr>
          <w:rFonts w:cs="Arial"/>
          <w:b w:val="0"/>
          <w:bCs/>
          <w:sz w:val="21"/>
          <w:szCs w:val="21"/>
          <w:u w:val="none"/>
          <w:lang w:val="uk-UA"/>
        </w:rPr>
        <w:t xml:space="preserve"> 202</w:t>
      </w:r>
      <w:r w:rsidR="004F45CF" w:rsidRPr="00EF6313">
        <w:rPr>
          <w:rFonts w:cs="Arial"/>
          <w:b w:val="0"/>
          <w:bCs/>
          <w:sz w:val="21"/>
          <w:szCs w:val="21"/>
          <w:u w:val="none"/>
          <w:lang w:val="uk-UA"/>
        </w:rPr>
        <w:t>2</w:t>
      </w:r>
      <w:r w:rsidRPr="00EF6313">
        <w:rPr>
          <w:rFonts w:cs="Arial"/>
          <w:b w:val="0"/>
          <w:bCs/>
          <w:sz w:val="21"/>
          <w:szCs w:val="21"/>
          <w:u w:val="none"/>
          <w:lang w:val="uk-UA"/>
        </w:rPr>
        <w:t xml:space="preserve"> р</w:t>
      </w:r>
      <w:r w:rsidR="004F45CF" w:rsidRPr="00EF6313">
        <w:rPr>
          <w:rFonts w:cs="Arial"/>
          <w:b w:val="0"/>
          <w:bCs/>
          <w:sz w:val="21"/>
          <w:szCs w:val="21"/>
          <w:u w:val="none"/>
          <w:lang w:val="uk-UA"/>
        </w:rPr>
        <w:t>оку</w:t>
      </w:r>
      <w:r w:rsidRPr="00EF6313">
        <w:rPr>
          <w:rFonts w:cs="Arial"/>
          <w:b w:val="0"/>
          <w:bCs/>
          <w:sz w:val="21"/>
          <w:szCs w:val="21"/>
          <w:u w:val="none"/>
          <w:lang w:val="uk-UA"/>
        </w:rPr>
        <w:t xml:space="preserve"> </w:t>
      </w:r>
      <w:r w:rsidR="004F45CF" w:rsidRPr="00EF6313">
        <w:rPr>
          <w:rFonts w:cs="Arial"/>
          <w:b w:val="0"/>
          <w:bCs/>
          <w:sz w:val="21"/>
          <w:szCs w:val="21"/>
          <w:u w:val="none"/>
          <w:lang w:val="uk-UA"/>
        </w:rPr>
        <w:t xml:space="preserve">з </w:t>
      </w:r>
      <w:r w:rsidRPr="00EF6313">
        <w:rPr>
          <w:rFonts w:cs="Arial"/>
          <w:b w:val="0"/>
          <w:bCs/>
          <w:sz w:val="21"/>
          <w:szCs w:val="21"/>
          <w:u w:val="none"/>
          <w:lang w:val="uk-UA"/>
        </w:rPr>
        <w:t xml:space="preserve">можливістю </w:t>
      </w:r>
      <w:r w:rsidR="004F45CF" w:rsidRPr="00EF6313">
        <w:rPr>
          <w:rFonts w:cs="Arial"/>
          <w:b w:val="0"/>
          <w:bCs/>
          <w:sz w:val="21"/>
          <w:szCs w:val="21"/>
          <w:u w:val="none"/>
          <w:lang w:val="uk-UA"/>
        </w:rPr>
        <w:t>його продовження</w:t>
      </w:r>
      <w:r w:rsidR="005D7EC7" w:rsidRPr="00EF6313">
        <w:rPr>
          <w:rFonts w:cs="Arial"/>
          <w:b w:val="0"/>
          <w:bCs/>
          <w:sz w:val="21"/>
          <w:szCs w:val="21"/>
          <w:u w:val="none"/>
          <w:lang w:val="uk-UA"/>
        </w:rPr>
        <w:t xml:space="preserve"> за погодженням сторін</w:t>
      </w:r>
      <w:r w:rsidRPr="00EF6313">
        <w:rPr>
          <w:rFonts w:cs="Arial"/>
          <w:b w:val="0"/>
          <w:bCs/>
          <w:sz w:val="21"/>
          <w:szCs w:val="21"/>
          <w:u w:val="none"/>
          <w:lang w:val="uk-UA"/>
        </w:rPr>
        <w:t>.</w:t>
      </w:r>
      <w:r w:rsidR="005B44DC" w:rsidRPr="00EF6313">
        <w:rPr>
          <w:rFonts w:cs="Arial"/>
          <w:b w:val="0"/>
          <w:bCs/>
          <w:sz w:val="21"/>
          <w:szCs w:val="21"/>
          <w:u w:val="none"/>
          <w:lang w:val="uk-UA"/>
        </w:rPr>
        <w:t xml:space="preserve"> </w:t>
      </w:r>
      <w:r w:rsidR="005D7EC7" w:rsidRPr="00EF6313">
        <w:rPr>
          <w:rFonts w:cs="Arial"/>
          <w:b w:val="0"/>
          <w:sz w:val="21"/>
          <w:szCs w:val="21"/>
          <w:u w:val="none"/>
          <w:lang w:val="uk-UA"/>
        </w:rPr>
        <w:t>Перелік додатків, що становлять частину цього тендера :</w:t>
      </w:r>
    </w:p>
    <w:p w14:paraId="54DC28E3" w14:textId="4331BAAB" w:rsidR="00AA2D5B" w:rsidRPr="00AE3E51" w:rsidRDefault="004F45CF" w:rsidP="004F45CF">
      <w:pPr>
        <w:pStyle w:val="MRheading1"/>
        <w:numPr>
          <w:ilvl w:val="0"/>
          <w:numId w:val="0"/>
        </w:numPr>
        <w:spacing w:before="60" w:after="160" w:line="240" w:lineRule="auto"/>
        <w:ind w:left="720"/>
        <w:jc w:val="left"/>
        <w:rPr>
          <w:rFonts w:cs="Arial"/>
          <w:bCs/>
          <w:sz w:val="21"/>
          <w:szCs w:val="21"/>
          <w:highlight w:val="red"/>
          <w:lang w:val="ru-RU"/>
        </w:rPr>
      </w:pPr>
      <w:bookmarkStart w:id="0" w:name="_Hlk84249586"/>
      <w:r w:rsidRPr="00EF6313">
        <w:rPr>
          <w:rFonts w:cs="Arial"/>
          <w:b w:val="0"/>
          <w:sz w:val="21"/>
          <w:szCs w:val="21"/>
          <w:u w:val="none"/>
          <w:lang w:val="uk-UA"/>
        </w:rPr>
        <w:t>Додаток А Тендерний запит</w:t>
      </w:r>
      <w:bookmarkEnd w:id="0"/>
      <w:r w:rsidRPr="00EF6313">
        <w:rPr>
          <w:rFonts w:cs="Arial"/>
          <w:b w:val="0"/>
          <w:sz w:val="21"/>
          <w:szCs w:val="21"/>
          <w:u w:val="none"/>
          <w:lang w:val="uk-UA"/>
        </w:rPr>
        <w:br/>
        <w:t>Додаток В Заявка на участь</w:t>
      </w:r>
      <w:r w:rsidRPr="00EF6313">
        <w:rPr>
          <w:rFonts w:cs="Arial"/>
          <w:b w:val="0"/>
          <w:sz w:val="21"/>
          <w:szCs w:val="21"/>
          <w:u w:val="none"/>
          <w:lang w:val="uk-UA"/>
        </w:rPr>
        <w:br/>
        <w:t>Додаток С Комерційна пропозиція</w:t>
      </w:r>
      <w:r w:rsidRPr="00EF6313">
        <w:rPr>
          <w:rFonts w:cs="Arial"/>
          <w:b w:val="0"/>
          <w:sz w:val="21"/>
          <w:szCs w:val="21"/>
          <w:u w:val="none"/>
          <w:lang w:val="uk-UA"/>
        </w:rPr>
        <w:br/>
      </w:r>
      <w:bookmarkStart w:id="1" w:name="_Hlk84252775"/>
      <w:r w:rsidRPr="00EF6313">
        <w:rPr>
          <w:rFonts w:cs="Arial"/>
          <w:b w:val="0"/>
          <w:sz w:val="21"/>
          <w:szCs w:val="21"/>
          <w:u w:val="none"/>
          <w:lang w:val="uk-UA"/>
        </w:rPr>
        <w:t xml:space="preserve">Додаток </w:t>
      </w:r>
      <w:r w:rsidRPr="00EF6313">
        <w:rPr>
          <w:rFonts w:cs="Arial"/>
          <w:b w:val="0"/>
          <w:sz w:val="21"/>
          <w:szCs w:val="21"/>
          <w:u w:val="none"/>
        </w:rPr>
        <w:t>D</w:t>
      </w:r>
      <w:r w:rsidRPr="00EF6313">
        <w:rPr>
          <w:rFonts w:cs="Arial"/>
          <w:b w:val="0"/>
          <w:sz w:val="21"/>
          <w:szCs w:val="21"/>
          <w:u w:val="none"/>
          <w:lang w:val="ru-RU"/>
        </w:rPr>
        <w:t xml:space="preserve"> </w:t>
      </w:r>
      <w:r w:rsidRPr="00EF6313">
        <w:rPr>
          <w:rFonts w:cs="Arial"/>
          <w:b w:val="0"/>
          <w:sz w:val="21"/>
          <w:szCs w:val="21"/>
          <w:u w:val="none"/>
          <w:lang w:val="ru-UA"/>
        </w:rPr>
        <w:t>Загальні положення та умови Договору Британської Ради</w:t>
      </w:r>
      <w:bookmarkEnd w:id="1"/>
      <w:r w:rsidR="005D7EC7" w:rsidRPr="00EF6313">
        <w:rPr>
          <w:rFonts w:cs="Arial"/>
          <w:sz w:val="21"/>
          <w:szCs w:val="21"/>
          <w:highlight w:val="yellow"/>
          <w:lang w:val="uk-UA"/>
        </w:rPr>
        <w:br/>
      </w:r>
    </w:p>
    <w:p w14:paraId="54EEB532" w14:textId="77777777" w:rsidR="0055773C" w:rsidRPr="00EF6313" w:rsidRDefault="0055773C" w:rsidP="0055773C">
      <w:pPr>
        <w:spacing w:before="0" w:line="240" w:lineRule="auto"/>
        <w:ind w:left="720" w:hanging="720"/>
        <w:jc w:val="center"/>
        <w:rPr>
          <w:rFonts w:cs="Arial"/>
          <w:b/>
          <w:sz w:val="21"/>
          <w:szCs w:val="21"/>
          <w:u w:val="single"/>
          <w:lang w:val="uk-UA"/>
        </w:rPr>
      </w:pPr>
    </w:p>
    <w:p w14:paraId="6B9F77C4" w14:textId="77777777" w:rsidR="0055773C" w:rsidRPr="00EF6313" w:rsidRDefault="0055773C" w:rsidP="0055773C">
      <w:pPr>
        <w:spacing w:before="0" w:line="240" w:lineRule="auto"/>
        <w:ind w:left="720" w:hanging="720"/>
        <w:jc w:val="center"/>
        <w:rPr>
          <w:rFonts w:cs="Arial"/>
          <w:b/>
          <w:sz w:val="21"/>
          <w:szCs w:val="21"/>
          <w:u w:val="single"/>
          <w:lang w:val="uk-UA"/>
        </w:rPr>
      </w:pPr>
    </w:p>
    <w:p w14:paraId="471D7FF1" w14:textId="77777777" w:rsidR="0055773C" w:rsidRPr="00EF6313" w:rsidRDefault="0055773C" w:rsidP="0055773C">
      <w:pPr>
        <w:spacing w:before="0" w:line="240" w:lineRule="auto"/>
        <w:ind w:left="720" w:hanging="720"/>
        <w:jc w:val="center"/>
        <w:rPr>
          <w:rFonts w:cs="Arial"/>
          <w:b/>
          <w:sz w:val="21"/>
          <w:szCs w:val="21"/>
          <w:u w:val="single"/>
          <w:lang w:val="uk-UA"/>
        </w:rPr>
      </w:pPr>
    </w:p>
    <w:p w14:paraId="1C44F97B" w14:textId="77777777" w:rsidR="0055773C" w:rsidRPr="00EF6313" w:rsidRDefault="0055773C" w:rsidP="0055773C">
      <w:pPr>
        <w:spacing w:before="0" w:line="240" w:lineRule="auto"/>
        <w:ind w:left="720" w:hanging="720"/>
        <w:jc w:val="center"/>
        <w:rPr>
          <w:rFonts w:cs="Arial"/>
          <w:b/>
          <w:sz w:val="21"/>
          <w:szCs w:val="21"/>
          <w:u w:val="single"/>
          <w:lang w:val="uk-UA"/>
        </w:rPr>
      </w:pPr>
    </w:p>
    <w:p w14:paraId="7A48279B" w14:textId="77777777" w:rsidR="0055773C" w:rsidRPr="00EF6313" w:rsidRDefault="0055773C" w:rsidP="0055773C">
      <w:pPr>
        <w:spacing w:before="0" w:line="240" w:lineRule="auto"/>
        <w:ind w:left="720" w:hanging="720"/>
        <w:jc w:val="center"/>
        <w:rPr>
          <w:rFonts w:cs="Arial"/>
          <w:b/>
          <w:sz w:val="21"/>
          <w:szCs w:val="21"/>
          <w:u w:val="single"/>
          <w:lang w:val="uk-UA"/>
        </w:rPr>
      </w:pPr>
    </w:p>
    <w:p w14:paraId="36B6572A" w14:textId="77777777" w:rsidR="0055773C" w:rsidRPr="00EF6313" w:rsidRDefault="0055773C" w:rsidP="0055773C">
      <w:pPr>
        <w:spacing w:before="0" w:line="240" w:lineRule="auto"/>
        <w:ind w:left="720" w:hanging="720"/>
        <w:jc w:val="center"/>
        <w:rPr>
          <w:rFonts w:cs="Arial"/>
          <w:b/>
          <w:sz w:val="21"/>
          <w:szCs w:val="21"/>
          <w:u w:val="single"/>
          <w:lang w:val="uk-UA"/>
        </w:rPr>
      </w:pPr>
    </w:p>
    <w:p w14:paraId="447DF58A" w14:textId="77777777" w:rsidR="0055773C" w:rsidRPr="00EF6313" w:rsidRDefault="0055773C" w:rsidP="0055773C">
      <w:pPr>
        <w:spacing w:before="0" w:line="240" w:lineRule="auto"/>
        <w:ind w:left="720" w:hanging="720"/>
        <w:jc w:val="center"/>
        <w:rPr>
          <w:rFonts w:cs="Arial"/>
          <w:b/>
          <w:sz w:val="21"/>
          <w:szCs w:val="21"/>
          <w:u w:val="single"/>
          <w:lang w:val="uk-UA"/>
        </w:rPr>
      </w:pPr>
    </w:p>
    <w:p w14:paraId="57B1E265" w14:textId="1C0B3088" w:rsidR="00EC6CBC" w:rsidRPr="00AE3E51" w:rsidRDefault="00EC6CBC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ru-RU"/>
        </w:rPr>
      </w:pPr>
    </w:p>
    <w:p w14:paraId="74519CEE" w14:textId="79FE5A42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2DD9834C" w14:textId="0C8ED50D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5E90106A" w14:textId="57D2914A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441CBB78" w14:textId="1D50C08A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3DF72EB9" w14:textId="4EC838B6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72347F39" w14:textId="63019721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4F0FBCB5" w14:textId="29C73EED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5BC5D566" w14:textId="4F9898F3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2C307586" w14:textId="5A1967F3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1BB5C00D" w14:textId="26958658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514FACB8" w14:textId="78A1E502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75DB7994" w14:textId="7FD42CB4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09C40508" w14:textId="4001BF53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1E15AE91" w14:textId="40D6BB3B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08D99603" w14:textId="1E5CA0D2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629266D0" w14:textId="257F2131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1929104C" w14:textId="5762EFA0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098FB9ED" w14:textId="69DC62AE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46C2A625" w14:textId="346CB9BA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4A1DD7B5" w14:textId="75E90B00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0857ED73" w14:textId="303CFE5D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2EF7085C" w14:textId="56086B57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1C0AD21B" w14:textId="662B260E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205FD588" w14:textId="178F9235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79E8BFE3" w14:textId="71164FFD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000785BD" w14:textId="3BA25BA2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5EA223A1" w14:textId="0D3DAD6F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12333BEA" w14:textId="528E4983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37A707B3" w14:textId="1DDF2117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140538A3" w14:textId="275A916B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5889854B" w14:textId="2ECB7CC4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4F7E41F8" w14:textId="39B5ADF9" w:rsidR="007D2F63" w:rsidRPr="00EF631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09DFEBFF" w14:textId="421FBE3D" w:rsidR="007D2F63" w:rsidRDefault="007D2F6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56D1F10B" w14:textId="4F190664" w:rsidR="00EF6313" w:rsidRDefault="00EF631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0E170A8A" w14:textId="24FC0C4D" w:rsidR="00EF6313" w:rsidRDefault="00EF631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7470BA57" w14:textId="77777777" w:rsidR="00EF6313" w:rsidRPr="00EF6313" w:rsidRDefault="00EF6313" w:rsidP="00524F38">
      <w:pPr>
        <w:spacing w:before="0" w:line="240" w:lineRule="auto"/>
        <w:ind w:left="720" w:hanging="720"/>
        <w:rPr>
          <w:rFonts w:cs="Arial"/>
          <w:b/>
          <w:sz w:val="21"/>
          <w:szCs w:val="21"/>
          <w:u w:val="single"/>
          <w:lang w:val="uk-UA"/>
        </w:rPr>
      </w:pPr>
    </w:p>
    <w:p w14:paraId="1D1981BB" w14:textId="51995723" w:rsidR="00AA2D5B" w:rsidRPr="00EF6313" w:rsidRDefault="007D2F63" w:rsidP="0055773C">
      <w:pPr>
        <w:spacing w:before="0" w:line="240" w:lineRule="auto"/>
        <w:ind w:left="720" w:hanging="720"/>
        <w:jc w:val="center"/>
        <w:rPr>
          <w:rFonts w:cs="Arial"/>
          <w:b/>
          <w:sz w:val="21"/>
          <w:szCs w:val="21"/>
          <w:u w:val="single"/>
          <w:lang w:val="uk-UA"/>
        </w:rPr>
      </w:pPr>
      <w:r w:rsidRPr="00EF6313">
        <w:rPr>
          <w:rFonts w:cs="Arial"/>
          <w:b/>
          <w:sz w:val="21"/>
          <w:szCs w:val="21"/>
          <w:u w:val="single"/>
          <w:lang w:val="uk-UA"/>
        </w:rPr>
        <w:lastRenderedPageBreak/>
        <w:t>СПЕЦИФІКАЦІЯ</w:t>
      </w:r>
    </w:p>
    <w:p w14:paraId="7692A0AC" w14:textId="77777777" w:rsidR="00A24B90" w:rsidRPr="00EF6313" w:rsidRDefault="00A24B90" w:rsidP="0055773C">
      <w:pPr>
        <w:spacing w:before="0" w:line="240" w:lineRule="auto"/>
        <w:ind w:left="720" w:hanging="720"/>
        <w:jc w:val="center"/>
        <w:rPr>
          <w:rFonts w:cs="Arial"/>
          <w:b/>
          <w:sz w:val="21"/>
          <w:szCs w:val="21"/>
          <w:u w:val="single"/>
          <w:lang w:val="uk-UA"/>
        </w:rPr>
      </w:pPr>
    </w:p>
    <w:p w14:paraId="722ADA19" w14:textId="0671C1D8" w:rsidR="00A24B90" w:rsidRPr="00EF6313" w:rsidRDefault="00A24B90" w:rsidP="0055773C">
      <w:pPr>
        <w:pStyle w:val="ListParagraph"/>
        <w:numPr>
          <w:ilvl w:val="0"/>
          <w:numId w:val="17"/>
        </w:numPr>
        <w:spacing w:before="0" w:line="240" w:lineRule="auto"/>
        <w:jc w:val="left"/>
        <w:rPr>
          <w:rFonts w:cs="Arial"/>
          <w:b/>
          <w:bCs/>
          <w:sz w:val="21"/>
          <w:szCs w:val="21"/>
          <w:lang w:val="ru-UA"/>
        </w:rPr>
      </w:pPr>
      <w:r w:rsidRPr="00EF6313">
        <w:rPr>
          <w:rFonts w:cs="Arial"/>
          <w:b/>
          <w:bCs/>
          <w:sz w:val="21"/>
          <w:szCs w:val="21"/>
          <w:lang w:val="ru-UA"/>
        </w:rPr>
        <w:t>К</w:t>
      </w:r>
      <w:r w:rsidR="00A82A2A" w:rsidRPr="00EF6313">
        <w:rPr>
          <w:rFonts w:cs="Arial"/>
          <w:b/>
          <w:bCs/>
          <w:sz w:val="21"/>
          <w:szCs w:val="21"/>
          <w:lang w:val="uk-UA"/>
        </w:rPr>
        <w:t>ОМП</w:t>
      </w:r>
      <w:r w:rsidRPr="00EF6313">
        <w:rPr>
          <w:rFonts w:cs="Arial"/>
          <w:b/>
          <w:bCs/>
          <w:sz w:val="21"/>
          <w:szCs w:val="21"/>
          <w:lang w:val="ru-UA"/>
        </w:rPr>
        <w:t>’</w:t>
      </w:r>
      <w:r w:rsidR="00A82A2A" w:rsidRPr="00EF6313">
        <w:rPr>
          <w:rFonts w:cs="Arial"/>
          <w:b/>
          <w:bCs/>
          <w:sz w:val="21"/>
          <w:szCs w:val="21"/>
          <w:lang w:val="uk-UA"/>
        </w:rPr>
        <w:t>ЮТЕРНЕ</w:t>
      </w:r>
      <w:r w:rsidRPr="00EF6313">
        <w:rPr>
          <w:rFonts w:cs="Arial"/>
          <w:b/>
          <w:bCs/>
          <w:sz w:val="21"/>
          <w:szCs w:val="21"/>
          <w:lang w:val="ru-UA"/>
        </w:rPr>
        <w:t xml:space="preserve"> </w:t>
      </w:r>
      <w:r w:rsidR="00A82A2A" w:rsidRPr="00EF6313">
        <w:rPr>
          <w:rFonts w:cs="Arial"/>
          <w:b/>
          <w:bCs/>
          <w:sz w:val="21"/>
          <w:szCs w:val="21"/>
          <w:lang w:val="uk-UA"/>
        </w:rPr>
        <w:t>ОБЛАДНАННЯ ДЛЯ ІСПИТІВ</w:t>
      </w:r>
      <w:r w:rsidRPr="00EF6313">
        <w:rPr>
          <w:rFonts w:cs="Arial"/>
          <w:b/>
          <w:bCs/>
          <w:sz w:val="21"/>
          <w:szCs w:val="21"/>
          <w:lang w:val="uk-UA"/>
        </w:rPr>
        <w:t xml:space="preserve"> </w:t>
      </w:r>
      <w:r w:rsidRPr="00EF6313">
        <w:rPr>
          <w:rFonts w:cs="Arial"/>
          <w:b/>
          <w:bCs/>
          <w:sz w:val="21"/>
          <w:szCs w:val="21"/>
          <w:lang w:val="ru-UA"/>
        </w:rPr>
        <w:t xml:space="preserve">ACCA </w:t>
      </w:r>
      <w:r w:rsidR="00A82A2A" w:rsidRPr="00EF6313">
        <w:rPr>
          <w:rFonts w:cs="Arial"/>
          <w:b/>
          <w:bCs/>
          <w:sz w:val="21"/>
          <w:szCs w:val="21"/>
          <w:lang w:val="uk-UA"/>
        </w:rPr>
        <w:t>НА</w:t>
      </w:r>
      <w:r w:rsidRPr="00EF6313">
        <w:rPr>
          <w:rFonts w:cs="Arial"/>
          <w:b/>
          <w:bCs/>
          <w:sz w:val="21"/>
          <w:szCs w:val="21"/>
          <w:lang w:val="ru-UA"/>
        </w:rPr>
        <w:t xml:space="preserve"> </w:t>
      </w:r>
      <w:r w:rsidR="00A82A2A" w:rsidRPr="00EF6313">
        <w:rPr>
          <w:rFonts w:cs="Arial"/>
          <w:b/>
          <w:bCs/>
          <w:sz w:val="21"/>
          <w:szCs w:val="21"/>
          <w:lang w:val="uk-UA"/>
        </w:rPr>
        <w:t>КОМП</w:t>
      </w:r>
      <w:r w:rsidRPr="00EF6313">
        <w:rPr>
          <w:rFonts w:cs="Arial"/>
          <w:b/>
          <w:bCs/>
          <w:sz w:val="21"/>
          <w:szCs w:val="21"/>
          <w:lang w:val="ru-UA"/>
        </w:rPr>
        <w:t>’</w:t>
      </w:r>
      <w:r w:rsidR="00A82A2A" w:rsidRPr="00EF6313">
        <w:rPr>
          <w:rFonts w:cs="Arial"/>
          <w:b/>
          <w:bCs/>
          <w:sz w:val="21"/>
          <w:szCs w:val="21"/>
          <w:lang w:val="uk-UA"/>
        </w:rPr>
        <w:t>ЮТЕРІ</w:t>
      </w:r>
      <w:r w:rsidR="00456DBF" w:rsidRPr="00EF6313">
        <w:rPr>
          <w:rFonts w:cs="Arial"/>
          <w:b/>
          <w:bCs/>
          <w:sz w:val="21"/>
          <w:szCs w:val="21"/>
          <w:lang w:val="uk-UA"/>
        </w:rPr>
        <w:br/>
      </w:r>
    </w:p>
    <w:p w14:paraId="54F0FF60" w14:textId="77777777" w:rsidR="00626B3E" w:rsidRPr="00EF6313" w:rsidRDefault="00DD6744" w:rsidP="0055773C">
      <w:pPr>
        <w:spacing w:before="0" w:line="240" w:lineRule="auto"/>
        <w:ind w:firstLine="360"/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</w:pPr>
      <w:r w:rsidRPr="00EF6313">
        <w:rPr>
          <w:rFonts w:cs="Arial"/>
          <w:iCs/>
          <w:snapToGrid w:val="0"/>
          <w:color w:val="000000"/>
          <w:sz w:val="21"/>
          <w:szCs w:val="21"/>
          <w:lang w:val="ru-UA" w:eastAsia="en-US"/>
        </w:rPr>
        <w:t xml:space="preserve">Асоціація дипломованих сертифікованих бухгалтерів (ACCA) є всесвітньою організацією професійних бухгалтерів. Вона надає бізнес-кваліфікацію людям по всьому світу, які прагнуть здобути гарну кар’єру в бухгалтерському обліку, фінансах та менеджменті. 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 xml:space="preserve">Екзаменаційна сессія АССА на комп’ютері зазвичай триває 5 робочих днів 4 рази на рік (березень, червень, вересень, грудень). </w:t>
      </w:r>
    </w:p>
    <w:p w14:paraId="5E33B85B" w14:textId="77777777" w:rsidR="00626B3E" w:rsidRPr="00EF6313" w:rsidRDefault="00626B3E" w:rsidP="0055773C">
      <w:pPr>
        <w:spacing w:before="0" w:line="240" w:lineRule="auto"/>
        <w:ind w:firstLine="360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Д</w:t>
      </w:r>
      <w:r w:rsidRPr="00EF6313">
        <w:rPr>
          <w:rFonts w:cs="Arial"/>
          <w:sz w:val="21"/>
          <w:szCs w:val="21"/>
          <w:lang w:val="ru-UA"/>
        </w:rPr>
        <w:t xml:space="preserve">ля проведення поточних та майбутніх </w:t>
      </w:r>
      <w:r w:rsidRPr="00EF6313">
        <w:rPr>
          <w:rFonts w:cs="Arial"/>
          <w:sz w:val="21"/>
          <w:szCs w:val="21"/>
          <w:lang w:val="uk-UA"/>
        </w:rPr>
        <w:t xml:space="preserve">екзаменів </w:t>
      </w:r>
      <w:r w:rsidRPr="00EF6313">
        <w:rPr>
          <w:rFonts w:cs="Arial"/>
          <w:sz w:val="21"/>
          <w:szCs w:val="21"/>
          <w:lang w:val="ru-UA"/>
        </w:rPr>
        <w:t>ACCA</w:t>
      </w:r>
      <w:r w:rsidRPr="00EF6313">
        <w:rPr>
          <w:rFonts w:cs="Arial"/>
          <w:sz w:val="21"/>
          <w:szCs w:val="21"/>
          <w:lang w:val="uk-UA"/>
        </w:rPr>
        <w:t xml:space="preserve"> на </w:t>
      </w:r>
      <w:r w:rsidRPr="00EF6313">
        <w:rPr>
          <w:rFonts w:cs="Arial"/>
          <w:sz w:val="21"/>
          <w:szCs w:val="21"/>
          <w:lang w:val="ru-UA"/>
        </w:rPr>
        <w:t>комп’ютер</w:t>
      </w:r>
      <w:r w:rsidRPr="00EF6313">
        <w:rPr>
          <w:rFonts w:cs="Arial"/>
          <w:sz w:val="21"/>
          <w:szCs w:val="21"/>
          <w:lang w:val="uk-UA"/>
        </w:rPr>
        <w:t>і Британська Рада (Україна) шукає підрядників для технічної підтримки та забезпечення:</w:t>
      </w:r>
    </w:p>
    <w:p w14:paraId="01346F20" w14:textId="1392FF3C" w:rsidR="00626B3E" w:rsidRPr="00EF6313" w:rsidRDefault="00626B3E" w:rsidP="0055773C">
      <w:pPr>
        <w:pStyle w:val="ListParagraph"/>
        <w:numPr>
          <w:ilvl w:val="0"/>
          <w:numId w:val="18"/>
        </w:numPr>
        <w:spacing w:line="240" w:lineRule="auto"/>
        <w:rPr>
          <w:rFonts w:cs="Arial"/>
          <w:b/>
          <w:bCs/>
          <w:sz w:val="21"/>
          <w:szCs w:val="21"/>
          <w:lang w:val="uk-UA"/>
        </w:rPr>
      </w:pPr>
      <w:r w:rsidRPr="00EF6313">
        <w:rPr>
          <w:rFonts w:cs="Arial"/>
          <w:b/>
          <w:bCs/>
          <w:sz w:val="21"/>
          <w:szCs w:val="21"/>
          <w:lang w:val="uk-UA"/>
        </w:rPr>
        <w:t xml:space="preserve">робочих </w:t>
      </w:r>
      <w:r w:rsidR="00C10A8A" w:rsidRPr="00EF6313">
        <w:rPr>
          <w:rFonts w:cs="Arial"/>
          <w:b/>
          <w:bCs/>
          <w:sz w:val="21"/>
          <w:szCs w:val="21"/>
          <w:lang w:val="uk-UA"/>
        </w:rPr>
        <w:t>станцій</w:t>
      </w:r>
      <w:r w:rsidRPr="00EF6313">
        <w:rPr>
          <w:rFonts w:cs="Arial"/>
          <w:b/>
          <w:bCs/>
          <w:sz w:val="21"/>
          <w:szCs w:val="21"/>
          <w:lang w:val="uk-UA"/>
        </w:rPr>
        <w:t xml:space="preserve"> кандидатів комп’ютерами у кількості 100-400 одиниць</w:t>
      </w:r>
      <w:r w:rsidR="000144C1" w:rsidRPr="00EF6313">
        <w:rPr>
          <w:rFonts w:cs="Arial"/>
          <w:b/>
          <w:bCs/>
          <w:sz w:val="21"/>
          <w:szCs w:val="21"/>
          <w:lang w:val="uk-UA"/>
        </w:rPr>
        <w:t>;</w:t>
      </w:r>
    </w:p>
    <w:p w14:paraId="0477C932" w14:textId="46075ED2" w:rsidR="00626B3E" w:rsidRPr="00EF6313" w:rsidRDefault="00626B3E" w:rsidP="0055773C">
      <w:pPr>
        <w:spacing w:before="0"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Комплектація робочо</w:t>
      </w:r>
      <w:r w:rsidR="001E26DE" w:rsidRPr="00EF6313">
        <w:rPr>
          <w:rFonts w:cs="Arial"/>
          <w:sz w:val="21"/>
          <w:szCs w:val="21"/>
          <w:lang w:val="uk-UA"/>
        </w:rPr>
        <w:t>ї станції</w:t>
      </w:r>
      <w:r w:rsidRPr="00EF6313">
        <w:rPr>
          <w:rFonts w:cs="Arial"/>
          <w:sz w:val="21"/>
          <w:szCs w:val="21"/>
          <w:lang w:val="uk-UA"/>
        </w:rPr>
        <w:t>:</w:t>
      </w:r>
    </w:p>
    <w:p w14:paraId="026E4687" w14:textId="77777777" w:rsidR="00626B3E" w:rsidRPr="00EF6313" w:rsidRDefault="00626B3E" w:rsidP="0055773C">
      <w:pPr>
        <w:spacing w:before="0"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- Комп’ютер;</w:t>
      </w:r>
    </w:p>
    <w:p w14:paraId="5B9467D5" w14:textId="77777777" w:rsidR="00626B3E" w:rsidRPr="00EF6313" w:rsidRDefault="00626B3E" w:rsidP="0055773C">
      <w:pPr>
        <w:spacing w:before="0"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- Клавіатура (з</w:t>
      </w:r>
      <w:r w:rsidR="00446046" w:rsidRPr="00EF6313">
        <w:rPr>
          <w:rFonts w:cs="Arial"/>
          <w:sz w:val="21"/>
          <w:szCs w:val="21"/>
          <w:lang w:val="uk-UA"/>
        </w:rPr>
        <w:t xml:space="preserve"> англійською та</w:t>
      </w:r>
      <w:r w:rsidRPr="00EF6313">
        <w:rPr>
          <w:rFonts w:cs="Arial"/>
          <w:sz w:val="21"/>
          <w:szCs w:val="21"/>
          <w:lang w:val="uk-UA"/>
        </w:rPr>
        <w:t xml:space="preserve"> російськомовною розкладкою);</w:t>
      </w:r>
    </w:p>
    <w:p w14:paraId="64AF455E" w14:textId="77777777" w:rsidR="00BF7198" w:rsidRPr="00EF6313" w:rsidRDefault="00626B3E" w:rsidP="0055773C">
      <w:pPr>
        <w:spacing w:before="0"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 xml:space="preserve">- </w:t>
      </w:r>
      <w:r w:rsidR="000144C1" w:rsidRPr="00EF6313">
        <w:rPr>
          <w:rFonts w:cs="Arial"/>
          <w:sz w:val="21"/>
          <w:szCs w:val="21"/>
          <w:lang w:val="uk-UA"/>
        </w:rPr>
        <w:t>Миша комп'ютерна з двома кнопками</w:t>
      </w:r>
      <w:r w:rsidRPr="00EF6313">
        <w:rPr>
          <w:rFonts w:cs="Arial"/>
          <w:sz w:val="21"/>
          <w:szCs w:val="21"/>
          <w:lang w:val="uk-UA"/>
        </w:rPr>
        <w:t>;</w:t>
      </w:r>
    </w:p>
    <w:p w14:paraId="7162EECA" w14:textId="49B5F61B" w:rsidR="00626B3E" w:rsidRPr="00EF6313" w:rsidRDefault="00626B3E" w:rsidP="0055773C">
      <w:pPr>
        <w:spacing w:before="0"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 xml:space="preserve">Мінімальні технічні характеристики </w:t>
      </w:r>
      <w:r w:rsidR="00446046" w:rsidRPr="00EF6313">
        <w:rPr>
          <w:rFonts w:cs="Arial"/>
          <w:sz w:val="21"/>
          <w:szCs w:val="21"/>
          <w:lang w:val="uk-UA"/>
        </w:rPr>
        <w:t>комп’ютерів</w:t>
      </w:r>
      <w:r w:rsidRPr="00EF6313">
        <w:rPr>
          <w:rFonts w:cs="Arial"/>
          <w:sz w:val="21"/>
          <w:szCs w:val="21"/>
          <w:lang w:val="uk-UA"/>
        </w:rPr>
        <w:t>:</w:t>
      </w:r>
      <w:r w:rsidRPr="00EF6313">
        <w:rPr>
          <w:rFonts w:cs="Arial"/>
          <w:sz w:val="21"/>
          <w:szCs w:val="21"/>
          <w:lang w:val="uk-UA"/>
        </w:rPr>
        <w:br/>
        <w:t>- Широкоекранні монітори в діапазоні 17-24 дюймів;</w:t>
      </w:r>
      <w:r w:rsidRPr="00EF6313">
        <w:rPr>
          <w:rFonts w:cs="Arial"/>
          <w:sz w:val="21"/>
          <w:szCs w:val="21"/>
          <w:lang w:val="uk-UA"/>
        </w:rPr>
        <w:br/>
        <w:t>- Операційна система Windows 10 Professional або Enterprise (64-розрядна версія)</w:t>
      </w:r>
      <w:r w:rsidR="00446046" w:rsidRPr="00EF6313">
        <w:rPr>
          <w:rFonts w:cs="Arial"/>
          <w:sz w:val="21"/>
          <w:szCs w:val="21"/>
          <w:lang w:val="uk-UA"/>
        </w:rPr>
        <w:t>;</w:t>
      </w:r>
    </w:p>
    <w:p w14:paraId="7B6FB91C" w14:textId="33052601" w:rsidR="00626B3E" w:rsidRPr="00EF6313" w:rsidRDefault="00626B3E" w:rsidP="0055773C">
      <w:pPr>
        <w:spacing w:before="0"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- Процесор: Intel: i3 або вище; AMD: серія Phenom II, серія FX-4000 або новіша; (Примітка: ЦП має мати мінімум два ядра (двоядерне).</w:t>
      </w:r>
      <w:r w:rsidR="00446046" w:rsidRPr="00EF6313">
        <w:rPr>
          <w:rFonts w:cs="Arial"/>
          <w:sz w:val="21"/>
          <w:szCs w:val="21"/>
          <w:lang w:val="uk-UA"/>
        </w:rPr>
        <w:br/>
        <w:t>Повні технічні характеристики у Додатку 1</w:t>
      </w:r>
      <w:r w:rsidR="000E272C" w:rsidRPr="00EF6313">
        <w:rPr>
          <w:rFonts w:cs="Arial"/>
          <w:sz w:val="21"/>
          <w:szCs w:val="21"/>
          <w:lang w:val="uk-UA"/>
        </w:rPr>
        <w:t>.1</w:t>
      </w:r>
    </w:p>
    <w:p w14:paraId="081D5F96" w14:textId="782985E2" w:rsidR="00BB2C69" w:rsidRPr="00EF6313" w:rsidRDefault="00BB2C69" w:rsidP="0055773C">
      <w:pPr>
        <w:pStyle w:val="ListParagraph"/>
        <w:numPr>
          <w:ilvl w:val="0"/>
          <w:numId w:val="18"/>
        </w:numPr>
        <w:spacing w:line="240" w:lineRule="auto"/>
        <w:rPr>
          <w:rFonts w:cs="Arial"/>
          <w:b/>
          <w:bCs/>
          <w:sz w:val="21"/>
          <w:szCs w:val="21"/>
          <w:lang w:val="uk-UA"/>
        </w:rPr>
      </w:pPr>
      <w:r w:rsidRPr="00EF6313">
        <w:rPr>
          <w:rFonts w:cs="Arial"/>
          <w:b/>
          <w:bCs/>
          <w:sz w:val="21"/>
          <w:szCs w:val="21"/>
          <w:lang w:val="uk-UA"/>
        </w:rPr>
        <w:t xml:space="preserve">робочих </w:t>
      </w:r>
      <w:r w:rsidR="00C10A8A" w:rsidRPr="00EF6313">
        <w:rPr>
          <w:rFonts w:cs="Arial"/>
          <w:b/>
          <w:bCs/>
          <w:sz w:val="21"/>
          <w:szCs w:val="21"/>
          <w:lang w:val="uk-UA"/>
        </w:rPr>
        <w:t>станцій</w:t>
      </w:r>
      <w:r w:rsidRPr="00EF6313">
        <w:rPr>
          <w:rFonts w:cs="Arial"/>
          <w:b/>
          <w:bCs/>
          <w:sz w:val="21"/>
          <w:szCs w:val="21"/>
          <w:lang w:val="uk-UA"/>
        </w:rPr>
        <w:t xml:space="preserve"> </w:t>
      </w:r>
      <w:r w:rsidRPr="00EF6313">
        <w:rPr>
          <w:rFonts w:cs="Arial"/>
          <w:b/>
          <w:bCs/>
          <w:sz w:val="21"/>
          <w:szCs w:val="21"/>
          <w:lang w:val="ru-UA"/>
        </w:rPr>
        <w:t>а</w:t>
      </w:r>
      <w:r w:rsidRPr="00EF6313">
        <w:rPr>
          <w:rFonts w:cs="Arial"/>
          <w:b/>
          <w:bCs/>
          <w:sz w:val="21"/>
          <w:szCs w:val="21"/>
          <w:lang w:val="uk-UA"/>
        </w:rPr>
        <w:t xml:space="preserve">дміністраторів комп’ютерами у кількості </w:t>
      </w:r>
      <w:r w:rsidR="00962E26" w:rsidRPr="00EF6313">
        <w:rPr>
          <w:rFonts w:cs="Arial"/>
          <w:b/>
          <w:bCs/>
          <w:sz w:val="21"/>
          <w:szCs w:val="21"/>
          <w:lang w:val="uk-UA"/>
        </w:rPr>
        <w:t>від</w:t>
      </w:r>
      <w:r w:rsidRPr="00EF6313">
        <w:rPr>
          <w:rFonts w:cs="Arial"/>
          <w:b/>
          <w:bCs/>
          <w:sz w:val="21"/>
          <w:szCs w:val="21"/>
          <w:lang w:val="uk-UA"/>
        </w:rPr>
        <w:t xml:space="preserve"> одиниць</w:t>
      </w:r>
      <w:r w:rsidR="000144C1" w:rsidRPr="00EF6313">
        <w:rPr>
          <w:rFonts w:cs="Arial"/>
          <w:b/>
          <w:bCs/>
          <w:sz w:val="21"/>
          <w:szCs w:val="21"/>
          <w:lang w:val="uk-UA"/>
        </w:rPr>
        <w:t>;</w:t>
      </w:r>
    </w:p>
    <w:p w14:paraId="1E44727E" w14:textId="58FAC7FC" w:rsidR="00BB2C69" w:rsidRPr="00EF6313" w:rsidRDefault="00BB2C69" w:rsidP="0055773C">
      <w:pPr>
        <w:spacing w:before="0"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 xml:space="preserve">Комплектація </w:t>
      </w:r>
      <w:r w:rsidR="001E26DE" w:rsidRPr="00EF6313">
        <w:rPr>
          <w:rFonts w:cs="Arial"/>
          <w:sz w:val="21"/>
          <w:szCs w:val="21"/>
          <w:lang w:val="uk-UA"/>
        </w:rPr>
        <w:t>робочої станції</w:t>
      </w:r>
      <w:r w:rsidRPr="00EF6313">
        <w:rPr>
          <w:rFonts w:cs="Arial"/>
          <w:sz w:val="21"/>
          <w:szCs w:val="21"/>
          <w:lang w:val="uk-UA"/>
        </w:rPr>
        <w:t>:</w:t>
      </w:r>
    </w:p>
    <w:p w14:paraId="42E91547" w14:textId="77777777" w:rsidR="00BB2C69" w:rsidRPr="00EF6313" w:rsidRDefault="00BB2C69" w:rsidP="0055773C">
      <w:pPr>
        <w:spacing w:before="0"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- Комп’ютер;</w:t>
      </w:r>
    </w:p>
    <w:p w14:paraId="02E225E7" w14:textId="12794F6D" w:rsidR="00BB2C69" w:rsidRPr="00EF6313" w:rsidRDefault="00BB2C69" w:rsidP="0055773C">
      <w:pPr>
        <w:spacing w:before="0"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- Клавіатура (з англійською та російськомовною розкладкою);</w:t>
      </w:r>
    </w:p>
    <w:p w14:paraId="38D4D1FB" w14:textId="77777777" w:rsidR="00BB2C69" w:rsidRPr="00EF6313" w:rsidRDefault="00BB2C69" w:rsidP="0055773C">
      <w:pPr>
        <w:spacing w:before="0"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 xml:space="preserve">- </w:t>
      </w:r>
      <w:r w:rsidR="000144C1" w:rsidRPr="00EF6313">
        <w:rPr>
          <w:rFonts w:cs="Arial"/>
          <w:sz w:val="21"/>
          <w:szCs w:val="21"/>
          <w:lang w:val="uk-UA"/>
        </w:rPr>
        <w:t>Миша комп'ютерна з двома кнопками</w:t>
      </w:r>
      <w:r w:rsidRPr="00EF6313">
        <w:rPr>
          <w:rFonts w:cs="Arial"/>
          <w:sz w:val="21"/>
          <w:szCs w:val="21"/>
          <w:lang w:val="uk-UA"/>
        </w:rPr>
        <w:t>;</w:t>
      </w:r>
    </w:p>
    <w:p w14:paraId="23F6DF70" w14:textId="77777777" w:rsidR="00BB2C69" w:rsidRPr="00EF6313" w:rsidRDefault="00BB2C69" w:rsidP="0055773C">
      <w:pPr>
        <w:spacing w:before="0"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Мінімальні технічні характеристики комп’ютерів:</w:t>
      </w:r>
    </w:p>
    <w:p w14:paraId="50E6920B" w14:textId="77777777" w:rsidR="00BB2C69" w:rsidRPr="00EF6313" w:rsidRDefault="00BB2C69" w:rsidP="0055773C">
      <w:pPr>
        <w:spacing w:before="0"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- Операційна система Windows 10 Professional або Enterprise (64-розрядна версія);</w:t>
      </w:r>
    </w:p>
    <w:p w14:paraId="387D9F57" w14:textId="77777777" w:rsidR="00446046" w:rsidRPr="00EF6313" w:rsidRDefault="00BB2C69" w:rsidP="0055773C">
      <w:pPr>
        <w:spacing w:before="0"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- Процесор: Intel: i3 або вище; AMD: серія Phenom II, серія FX-4000 або новіша; (Примітка: ЦП має мати мінімум два ядра (двоядерне).</w:t>
      </w:r>
    </w:p>
    <w:p w14:paraId="04C37A86" w14:textId="2D8C6C55" w:rsidR="00446046" w:rsidRPr="00EF6313" w:rsidRDefault="000E272C" w:rsidP="0055773C">
      <w:pPr>
        <w:spacing w:before="0" w:line="240" w:lineRule="auto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Повні технічні характеристики у Додатку 1.2</w:t>
      </w:r>
      <w:r w:rsidR="00BF7198" w:rsidRPr="00EF6313">
        <w:rPr>
          <w:rFonts w:cs="Arial"/>
          <w:sz w:val="21"/>
          <w:szCs w:val="21"/>
          <w:lang w:val="uk-UA"/>
        </w:rPr>
        <w:br/>
      </w:r>
    </w:p>
    <w:p w14:paraId="6558634F" w14:textId="77777777" w:rsidR="000144C1" w:rsidRPr="00EF6313" w:rsidRDefault="000144C1" w:rsidP="0055773C">
      <w:pPr>
        <w:pStyle w:val="ListParagraph"/>
        <w:numPr>
          <w:ilvl w:val="0"/>
          <w:numId w:val="18"/>
        </w:numPr>
        <w:spacing w:before="0" w:line="240" w:lineRule="auto"/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</w:pPr>
      <w:r w:rsidRPr="00EF6313">
        <w:rPr>
          <w:rFonts w:cs="Arial"/>
          <w:b/>
          <w:bCs/>
          <w:sz w:val="21"/>
          <w:szCs w:val="21"/>
          <w:lang w:val="uk-UA"/>
        </w:rPr>
        <w:t xml:space="preserve">обладнання для </w:t>
      </w:r>
      <w:r w:rsidR="00622B41" w:rsidRPr="00EF6313">
        <w:rPr>
          <w:rFonts w:cs="Arial"/>
          <w:b/>
          <w:bCs/>
          <w:sz w:val="21"/>
          <w:szCs w:val="21"/>
          <w:lang w:val="uk-UA"/>
        </w:rPr>
        <w:t xml:space="preserve">створення </w:t>
      </w:r>
      <w:r w:rsidRPr="00EF6313">
        <w:rPr>
          <w:rFonts w:cs="Arial"/>
          <w:b/>
          <w:bCs/>
          <w:sz w:val="21"/>
          <w:szCs w:val="21"/>
          <w:lang w:val="uk-UA"/>
        </w:rPr>
        <w:t>мережі;</w:t>
      </w:r>
    </w:p>
    <w:p w14:paraId="0AE6BA46" w14:textId="68B03978" w:rsidR="00622B41" w:rsidRPr="00EF6313" w:rsidRDefault="00622B41" w:rsidP="0055773C">
      <w:pPr>
        <w:spacing w:before="0" w:line="240" w:lineRule="auto"/>
        <w:ind w:firstLine="360"/>
        <w:jc w:val="left"/>
        <w:rPr>
          <w:rFonts w:cs="Arial"/>
          <w:sz w:val="21"/>
          <w:szCs w:val="21"/>
          <w:lang w:val="uk-UA"/>
        </w:rPr>
      </w:pP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>Дротове підключення комп</w:t>
      </w:r>
      <w:r w:rsidRPr="00EF6313">
        <w:rPr>
          <w:rFonts w:cs="Arial"/>
          <w:sz w:val="21"/>
          <w:szCs w:val="21"/>
          <w:lang w:val="uk-UA"/>
        </w:rPr>
        <w:t>’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>ютерів кандидатів та адміністратора до виділеної інтернет мережі з використанням серверів.</w:t>
      </w:r>
      <w:r w:rsidR="00BF7198" w:rsidRPr="00EF6313">
        <w:rPr>
          <w:rFonts w:cs="Arial"/>
          <w:iCs/>
          <w:snapToGrid w:val="0"/>
          <w:color w:val="000000"/>
          <w:sz w:val="21"/>
          <w:szCs w:val="21"/>
          <w:lang w:val="ru-RU" w:eastAsia="en-US"/>
        </w:rPr>
        <w:t xml:space="preserve"> </w:t>
      </w:r>
      <w:r w:rsidR="000144C1"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 xml:space="preserve">Для іспитів у яких задіяно меньше 9 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>комп</w:t>
      </w:r>
      <w:r w:rsidRPr="00EF6313">
        <w:rPr>
          <w:rFonts w:cs="Arial"/>
          <w:sz w:val="21"/>
          <w:szCs w:val="21"/>
          <w:lang w:val="uk-UA"/>
        </w:rPr>
        <w:t>’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>ютерів кандидатів</w:t>
      </w:r>
      <w:r w:rsidR="000144C1"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>, у якості сервера може виступати комп</w:t>
      </w:r>
      <w:r w:rsidR="000144C1" w:rsidRPr="00EF6313">
        <w:rPr>
          <w:rFonts w:cs="Arial"/>
          <w:sz w:val="21"/>
          <w:szCs w:val="21"/>
          <w:lang w:val="uk-UA"/>
        </w:rPr>
        <w:t>’</w:t>
      </w:r>
      <w:r w:rsidR="000144C1"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>ютер адміністратора, що відповідає наведеним у Додатку 1.2 характеристикам.</w:t>
      </w:r>
      <w:r w:rsidR="00BF7198" w:rsidRPr="00EF6313">
        <w:rPr>
          <w:rFonts w:cs="Arial"/>
          <w:iCs/>
          <w:snapToGrid w:val="0"/>
          <w:color w:val="000000"/>
          <w:sz w:val="21"/>
          <w:szCs w:val="21"/>
          <w:lang w:val="ru-RU" w:eastAsia="en-US"/>
        </w:rPr>
        <w:t xml:space="preserve"> 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>Для іспитів у яких задіяно від 9 до 90 комп</w:t>
      </w:r>
      <w:r w:rsidRPr="00EF6313">
        <w:rPr>
          <w:rFonts w:cs="Arial"/>
          <w:sz w:val="21"/>
          <w:szCs w:val="21"/>
          <w:lang w:val="uk-UA"/>
        </w:rPr>
        <w:t>’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>ютерів кандидатів підключення здійснюється з використанням серверів з розрахунком 1 сервер на максимум 90 комп</w:t>
      </w:r>
      <w:r w:rsidRPr="00EF6313">
        <w:rPr>
          <w:rFonts w:cs="Arial"/>
          <w:sz w:val="21"/>
          <w:szCs w:val="21"/>
          <w:lang w:val="uk-UA"/>
        </w:rPr>
        <w:t>’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>ютерів кандидатів.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br/>
      </w:r>
      <w:r w:rsidR="00BF7198" w:rsidRPr="00EF6313">
        <w:rPr>
          <w:rFonts w:cs="Arial"/>
          <w:sz w:val="21"/>
          <w:szCs w:val="21"/>
          <w:lang w:val="ru-RU"/>
        </w:rPr>
        <w:t xml:space="preserve">        </w:t>
      </w:r>
      <w:r w:rsidRPr="00EF6313">
        <w:rPr>
          <w:rFonts w:cs="Arial"/>
          <w:sz w:val="21"/>
          <w:szCs w:val="21"/>
          <w:lang w:val="uk-UA"/>
        </w:rPr>
        <w:t>Повні технічні характеристики у Додатку 1.3</w:t>
      </w:r>
      <w:r w:rsidRPr="00EF6313">
        <w:rPr>
          <w:rFonts w:cs="Arial"/>
          <w:sz w:val="21"/>
          <w:szCs w:val="21"/>
          <w:lang w:val="uk-UA"/>
        </w:rPr>
        <w:br/>
      </w:r>
    </w:p>
    <w:p w14:paraId="5084CA79" w14:textId="77777777" w:rsidR="00622B41" w:rsidRPr="00EF6313" w:rsidRDefault="00622B41" w:rsidP="0055773C">
      <w:pPr>
        <w:pStyle w:val="ListParagraph"/>
        <w:numPr>
          <w:ilvl w:val="0"/>
          <w:numId w:val="18"/>
        </w:numPr>
        <w:spacing w:before="0" w:line="240" w:lineRule="auto"/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</w:pPr>
      <w:r w:rsidRPr="00EF6313">
        <w:rPr>
          <w:rFonts w:cs="Arial"/>
          <w:b/>
          <w:bCs/>
          <w:sz w:val="21"/>
          <w:szCs w:val="21"/>
          <w:lang w:val="uk-UA"/>
        </w:rPr>
        <w:t>супровідне обладнання для конфігурації та підключення мережі;</w:t>
      </w:r>
    </w:p>
    <w:p w14:paraId="115862E5" w14:textId="77777777" w:rsidR="00622B41" w:rsidRPr="00EF6313" w:rsidRDefault="00622B41" w:rsidP="0055773C">
      <w:pPr>
        <w:spacing w:before="0" w:line="240" w:lineRule="auto"/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</w:pP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 xml:space="preserve">А саме комутаційні шнури, комутатори, міжсітьові екрани тощо у кількості необхідній </w:t>
      </w:r>
      <w:r w:rsidR="00A82A2A"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>для підключення комп</w:t>
      </w:r>
      <w:r w:rsidR="00A82A2A" w:rsidRPr="00EF6313">
        <w:rPr>
          <w:rFonts w:cs="Arial"/>
          <w:sz w:val="21"/>
          <w:szCs w:val="21"/>
          <w:lang w:val="uk-UA"/>
        </w:rPr>
        <w:t>’</w:t>
      </w:r>
      <w:r w:rsidR="00A82A2A"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>ютерів кандидатів, адміністратора та серверів.</w:t>
      </w:r>
    </w:p>
    <w:p w14:paraId="06D6A3FE" w14:textId="77777777" w:rsidR="00A82A2A" w:rsidRPr="00EF6313" w:rsidRDefault="00A82A2A" w:rsidP="0055773C">
      <w:pPr>
        <w:spacing w:before="0" w:line="240" w:lineRule="auto"/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</w:pPr>
    </w:p>
    <w:p w14:paraId="735DEE9C" w14:textId="77777777" w:rsidR="00A82A2A" w:rsidRPr="00EF6313" w:rsidRDefault="00A82A2A" w:rsidP="0055773C">
      <w:pPr>
        <w:pStyle w:val="ListParagraph"/>
        <w:numPr>
          <w:ilvl w:val="0"/>
          <w:numId w:val="18"/>
        </w:numPr>
        <w:spacing w:before="0" w:line="240" w:lineRule="auto"/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</w:pPr>
      <w:r w:rsidRPr="00EF6313">
        <w:rPr>
          <w:rFonts w:cs="Arial"/>
          <w:b/>
          <w:bCs/>
          <w:sz w:val="21"/>
          <w:szCs w:val="21"/>
          <w:lang w:val="uk-UA"/>
        </w:rPr>
        <w:t>налаштування обладнання, комутація та технічний супровід заходу.</w:t>
      </w:r>
    </w:p>
    <w:p w14:paraId="7597BE5F" w14:textId="30C9CE66" w:rsidR="00A82A2A" w:rsidRPr="00EF6313" w:rsidRDefault="00A82A2A" w:rsidP="0055773C">
      <w:pPr>
        <w:pStyle w:val="ListParagraph"/>
        <w:spacing w:before="0" w:line="240" w:lineRule="auto"/>
        <w:rPr>
          <w:rFonts w:cs="Arial"/>
          <w:b/>
          <w:bCs/>
          <w:sz w:val="21"/>
          <w:szCs w:val="21"/>
          <w:lang w:val="uk-UA"/>
        </w:rPr>
      </w:pPr>
    </w:p>
    <w:p w14:paraId="48FFFB5E" w14:textId="77777777" w:rsidR="00EF6313" w:rsidRPr="00EF6313" w:rsidRDefault="00EF6313" w:rsidP="0055773C">
      <w:pPr>
        <w:pStyle w:val="ListParagraph"/>
        <w:spacing w:before="0" w:line="240" w:lineRule="auto"/>
        <w:rPr>
          <w:rFonts w:cs="Arial"/>
          <w:b/>
          <w:bCs/>
          <w:sz w:val="21"/>
          <w:szCs w:val="21"/>
          <w:lang w:val="uk-UA"/>
        </w:rPr>
      </w:pPr>
    </w:p>
    <w:p w14:paraId="596F2B56" w14:textId="77777777" w:rsidR="00A82A2A" w:rsidRPr="00EF6313" w:rsidRDefault="00A82A2A" w:rsidP="00A82A2A">
      <w:pPr>
        <w:pStyle w:val="ListParagraph"/>
        <w:spacing w:before="0"/>
        <w:rPr>
          <w:rFonts w:cs="Arial"/>
          <w:b/>
          <w:bCs/>
          <w:sz w:val="21"/>
          <w:szCs w:val="21"/>
          <w:lang w:val="uk-UA"/>
        </w:rPr>
      </w:pPr>
    </w:p>
    <w:p w14:paraId="199E1A51" w14:textId="41E35E8B" w:rsidR="00A82A2A" w:rsidRPr="00EF6313" w:rsidRDefault="00EC6CBC" w:rsidP="00274BD6">
      <w:pPr>
        <w:pStyle w:val="ListParagraph"/>
        <w:numPr>
          <w:ilvl w:val="0"/>
          <w:numId w:val="17"/>
        </w:numPr>
        <w:spacing w:before="0" w:line="240" w:lineRule="auto"/>
        <w:jc w:val="left"/>
        <w:rPr>
          <w:rFonts w:cs="Arial"/>
          <w:b/>
          <w:bCs/>
          <w:sz w:val="21"/>
          <w:szCs w:val="21"/>
          <w:lang w:val="ru-UA"/>
        </w:rPr>
      </w:pPr>
      <w:r w:rsidRPr="00EF6313">
        <w:rPr>
          <w:rFonts w:cs="Arial"/>
          <w:b/>
          <w:bCs/>
          <w:sz w:val="21"/>
          <w:szCs w:val="21"/>
          <w:lang w:val="uk-UA"/>
        </w:rPr>
        <w:lastRenderedPageBreak/>
        <w:t>ПРИМІЩЕННЯ</w:t>
      </w:r>
      <w:r w:rsidR="00A82A2A" w:rsidRPr="00EF6313">
        <w:rPr>
          <w:rFonts w:cs="Arial"/>
          <w:b/>
          <w:bCs/>
          <w:sz w:val="21"/>
          <w:szCs w:val="21"/>
          <w:lang w:val="uk-UA"/>
        </w:rPr>
        <w:t xml:space="preserve"> ДЛЯ ПРОВЕДЕННЯ ЕКЗАМЕНІВ </w:t>
      </w:r>
      <w:r w:rsidR="00A82A2A" w:rsidRPr="00EF6313">
        <w:rPr>
          <w:rFonts w:cs="Arial"/>
          <w:b/>
          <w:bCs/>
          <w:sz w:val="21"/>
          <w:szCs w:val="21"/>
          <w:lang w:val="ru-UA"/>
        </w:rPr>
        <w:t xml:space="preserve">ACCA </w:t>
      </w:r>
      <w:r w:rsidR="00A82A2A" w:rsidRPr="00EF6313">
        <w:rPr>
          <w:rFonts w:cs="Arial"/>
          <w:b/>
          <w:bCs/>
          <w:sz w:val="21"/>
          <w:szCs w:val="21"/>
          <w:lang w:val="uk-UA"/>
        </w:rPr>
        <w:t>тощо</w:t>
      </w:r>
      <w:r w:rsidR="00A82A2A" w:rsidRPr="00EF6313">
        <w:rPr>
          <w:rFonts w:cs="Arial"/>
          <w:b/>
          <w:bCs/>
          <w:sz w:val="21"/>
          <w:szCs w:val="21"/>
          <w:lang w:val="ru-UA"/>
        </w:rPr>
        <w:t xml:space="preserve"> </w:t>
      </w:r>
    </w:p>
    <w:p w14:paraId="61644411" w14:textId="77777777" w:rsidR="00A82A2A" w:rsidRPr="00EF6313" w:rsidRDefault="00A82A2A" w:rsidP="00274BD6">
      <w:pPr>
        <w:pStyle w:val="ListParagraph"/>
        <w:spacing w:before="0" w:line="240" w:lineRule="auto"/>
        <w:jc w:val="left"/>
        <w:rPr>
          <w:rFonts w:cs="Arial"/>
          <w:sz w:val="21"/>
          <w:szCs w:val="21"/>
          <w:lang w:val="ru-UA"/>
        </w:rPr>
      </w:pPr>
    </w:p>
    <w:p w14:paraId="5E942FEE" w14:textId="77777777" w:rsidR="000E1F9A" w:rsidRPr="00EF6313" w:rsidRDefault="00A82A2A" w:rsidP="00274BD6">
      <w:pPr>
        <w:spacing w:before="0" w:line="240" w:lineRule="auto"/>
        <w:ind w:firstLine="360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Відділ екзаменів</w:t>
      </w:r>
      <w:r w:rsidRPr="00EF6313">
        <w:rPr>
          <w:rFonts w:cs="Arial"/>
          <w:sz w:val="21"/>
          <w:szCs w:val="21"/>
          <w:lang w:val="ru-UA"/>
        </w:rPr>
        <w:t xml:space="preserve"> Британської Ради (Україна) надає шикорий спектр екзаменаційних послуг на папері та на комп’ютері </w:t>
      </w:r>
      <w:r w:rsidRPr="00EF6313">
        <w:rPr>
          <w:rFonts w:cs="Arial"/>
          <w:sz w:val="21"/>
          <w:szCs w:val="21"/>
          <w:lang w:val="uk-UA"/>
        </w:rPr>
        <w:t xml:space="preserve"> таких як </w:t>
      </w:r>
      <w:r w:rsidRPr="00EF6313">
        <w:rPr>
          <w:rFonts w:cs="Arial"/>
          <w:sz w:val="21"/>
          <w:szCs w:val="21"/>
          <w:lang w:val="ru-UA"/>
        </w:rPr>
        <w:t>IELTS, APTIS, ACCA</w:t>
      </w:r>
      <w:r w:rsidRPr="00EF6313">
        <w:rPr>
          <w:rFonts w:cs="Arial"/>
          <w:sz w:val="21"/>
          <w:szCs w:val="21"/>
          <w:lang w:val="uk-UA"/>
        </w:rPr>
        <w:t xml:space="preserve"> </w:t>
      </w:r>
      <w:r w:rsidRPr="00EF6313">
        <w:rPr>
          <w:rFonts w:cs="Arial"/>
          <w:sz w:val="21"/>
          <w:szCs w:val="21"/>
          <w:lang w:val="ru-UA"/>
        </w:rPr>
        <w:t xml:space="preserve"> </w:t>
      </w:r>
      <w:r w:rsidRPr="00EF6313">
        <w:rPr>
          <w:rFonts w:cs="Arial"/>
          <w:sz w:val="21"/>
          <w:szCs w:val="21"/>
          <w:lang w:val="uk-UA"/>
        </w:rPr>
        <w:t>тощо у різних регіонах країни.</w:t>
      </w:r>
      <w:r w:rsidR="007A467E" w:rsidRPr="00EF6313">
        <w:rPr>
          <w:rFonts w:cs="Arial"/>
          <w:sz w:val="21"/>
          <w:szCs w:val="21"/>
          <w:lang w:val="uk-UA"/>
        </w:rPr>
        <w:t xml:space="preserve"> </w:t>
      </w:r>
    </w:p>
    <w:p w14:paraId="75FFA742" w14:textId="77777777" w:rsidR="007A467E" w:rsidRPr="00EF6313" w:rsidRDefault="00A82A2A" w:rsidP="00274BD6">
      <w:pPr>
        <w:spacing w:before="0" w:line="240" w:lineRule="auto"/>
        <w:ind w:firstLine="360"/>
        <w:rPr>
          <w:rFonts w:cs="Arial"/>
          <w:sz w:val="21"/>
          <w:szCs w:val="21"/>
          <w:lang w:val="ru-UA"/>
        </w:rPr>
      </w:pPr>
      <w:r w:rsidRPr="00EF6313">
        <w:rPr>
          <w:rFonts w:cs="Arial"/>
          <w:sz w:val="21"/>
          <w:szCs w:val="21"/>
          <w:lang w:val="uk-UA"/>
        </w:rPr>
        <w:t>Д</w:t>
      </w:r>
      <w:r w:rsidRPr="00EF6313">
        <w:rPr>
          <w:rFonts w:cs="Arial"/>
          <w:sz w:val="21"/>
          <w:szCs w:val="21"/>
          <w:lang w:val="ru-UA"/>
        </w:rPr>
        <w:t xml:space="preserve">ля проведення поточних та майбутніх </w:t>
      </w:r>
      <w:r w:rsidRPr="00EF6313">
        <w:rPr>
          <w:rFonts w:cs="Arial"/>
          <w:sz w:val="21"/>
          <w:szCs w:val="21"/>
          <w:lang w:val="uk-UA"/>
        </w:rPr>
        <w:t xml:space="preserve">екзаменів </w:t>
      </w:r>
      <w:r w:rsidRPr="00EF6313">
        <w:rPr>
          <w:rFonts w:cs="Arial"/>
          <w:sz w:val="21"/>
          <w:szCs w:val="21"/>
          <w:lang w:val="ru-UA"/>
        </w:rPr>
        <w:t>ACCA</w:t>
      </w:r>
      <w:r w:rsidR="007A467E" w:rsidRPr="00EF6313">
        <w:rPr>
          <w:rFonts w:cs="Arial"/>
          <w:sz w:val="21"/>
          <w:szCs w:val="21"/>
          <w:lang w:val="uk-UA"/>
        </w:rPr>
        <w:t xml:space="preserve"> </w:t>
      </w:r>
      <w:r w:rsidR="007A467E" w:rsidRPr="00EF6313">
        <w:rPr>
          <w:rFonts w:cs="Arial"/>
          <w:sz w:val="21"/>
          <w:szCs w:val="21"/>
          <w:lang w:val="ru-UA"/>
        </w:rPr>
        <w:t xml:space="preserve">на комп’ютері та </w:t>
      </w:r>
      <w:r w:rsidR="007A467E" w:rsidRPr="00EF6313">
        <w:rPr>
          <w:rFonts w:cs="Arial"/>
          <w:sz w:val="21"/>
          <w:szCs w:val="21"/>
          <w:lang w:val="uk-UA"/>
        </w:rPr>
        <w:t xml:space="preserve">інших екзаменів </w:t>
      </w:r>
    </w:p>
    <w:p w14:paraId="6BC07B19" w14:textId="77777777" w:rsidR="00A82A2A" w:rsidRPr="00EF6313" w:rsidRDefault="007A467E" w:rsidP="00274BD6">
      <w:pPr>
        <w:spacing w:before="0" w:line="240" w:lineRule="auto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ru-UA"/>
        </w:rPr>
        <w:t xml:space="preserve">на папері та на комп’ютері </w:t>
      </w:r>
      <w:r w:rsidRPr="00EF6313">
        <w:rPr>
          <w:rFonts w:cs="Arial"/>
          <w:sz w:val="21"/>
          <w:szCs w:val="21"/>
          <w:lang w:val="uk-UA"/>
        </w:rPr>
        <w:t xml:space="preserve"> </w:t>
      </w:r>
      <w:r w:rsidR="00A82A2A" w:rsidRPr="00EF6313">
        <w:rPr>
          <w:rFonts w:cs="Arial"/>
          <w:sz w:val="21"/>
          <w:szCs w:val="21"/>
          <w:lang w:val="uk-UA"/>
        </w:rPr>
        <w:t xml:space="preserve">Британська Рада (Україна) шукає </w:t>
      </w:r>
      <w:r w:rsidRPr="00EF6313">
        <w:rPr>
          <w:rFonts w:cs="Arial"/>
          <w:sz w:val="21"/>
          <w:szCs w:val="21"/>
          <w:lang w:val="uk-UA"/>
        </w:rPr>
        <w:t>приміщення</w:t>
      </w:r>
      <w:r w:rsidR="00E84498" w:rsidRPr="00EF6313">
        <w:rPr>
          <w:rFonts w:cs="Arial"/>
          <w:sz w:val="21"/>
          <w:szCs w:val="21"/>
          <w:lang w:val="uk-UA"/>
        </w:rPr>
        <w:t>, що відповідає вимогам:</w:t>
      </w:r>
    </w:p>
    <w:p w14:paraId="523F4C1E" w14:textId="3474DE86" w:rsidR="00642748" w:rsidRPr="00EF6313" w:rsidRDefault="007A467E" w:rsidP="00274BD6">
      <w:pPr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 xml:space="preserve">Приміщення </w:t>
      </w:r>
      <w:r w:rsidR="000E1F9A" w:rsidRPr="00EF6313">
        <w:rPr>
          <w:sz w:val="21"/>
          <w:szCs w:val="21"/>
          <w:lang w:val="ru-RU"/>
        </w:rPr>
        <w:t>вміщає</w:t>
      </w:r>
      <w:r w:rsidRPr="00EF6313">
        <w:rPr>
          <w:sz w:val="21"/>
          <w:szCs w:val="21"/>
          <w:lang w:val="ru-RU"/>
        </w:rPr>
        <w:t xml:space="preserve"> до 50-400 кандидатів за умови розсадки класом (</w:t>
      </w:r>
      <w:r w:rsidR="001F4EB0" w:rsidRPr="00EF6313">
        <w:rPr>
          <w:rFonts w:cs="Arial"/>
          <w:bCs/>
          <w:color w:val="000000"/>
          <w:sz w:val="21"/>
          <w:szCs w:val="21"/>
          <w:lang w:val="uk-UA"/>
        </w:rPr>
        <w:t>1 людина за партою, з розрахунку 1 людина на 3 кв.м.</w:t>
      </w:r>
      <w:r w:rsidRPr="00EF6313">
        <w:rPr>
          <w:sz w:val="21"/>
          <w:szCs w:val="21"/>
          <w:lang w:val="ru-RU"/>
        </w:rPr>
        <w:t>).</w:t>
      </w:r>
      <w:r w:rsidRPr="00EF6313">
        <w:rPr>
          <w:sz w:val="21"/>
          <w:szCs w:val="21"/>
          <w:lang w:val="uk-UA"/>
        </w:rPr>
        <w:t xml:space="preserve"> Участники можуть бути розміщені в одному великому залі, або у декількох менших </w:t>
      </w:r>
      <w:r w:rsidR="00E84498" w:rsidRPr="00EF6313">
        <w:rPr>
          <w:sz w:val="21"/>
          <w:szCs w:val="21"/>
          <w:lang w:val="uk-UA"/>
        </w:rPr>
        <w:t>залах</w:t>
      </w:r>
      <w:r w:rsidRPr="00EF6313">
        <w:rPr>
          <w:sz w:val="21"/>
          <w:szCs w:val="21"/>
          <w:lang w:val="uk-UA"/>
        </w:rPr>
        <w:t>, однак один зал повинен вміщати щонайменше 20 учасників</w:t>
      </w:r>
      <w:r w:rsidR="000E1F9A" w:rsidRPr="00EF6313">
        <w:rPr>
          <w:sz w:val="21"/>
          <w:szCs w:val="21"/>
          <w:lang w:val="uk-UA"/>
        </w:rPr>
        <w:t xml:space="preserve">; </w:t>
      </w:r>
    </w:p>
    <w:p w14:paraId="6157F33D" w14:textId="4B099F43" w:rsidR="00C76D94" w:rsidRPr="00EF6313" w:rsidRDefault="000E1F9A" w:rsidP="00274BD6">
      <w:pPr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rFonts w:cs="Arial"/>
          <w:color w:val="000000"/>
          <w:sz w:val="21"/>
          <w:szCs w:val="21"/>
          <w:lang w:val="uk-UA"/>
        </w:rPr>
        <w:t xml:space="preserve">Столи і стільці надаються підрядником. </w:t>
      </w:r>
      <w:r w:rsidR="007A467E" w:rsidRPr="00EF6313">
        <w:rPr>
          <w:rFonts w:cs="Arial"/>
          <w:color w:val="000000"/>
          <w:sz w:val="21"/>
          <w:szCs w:val="21"/>
          <w:lang w:val="uk-UA"/>
        </w:rPr>
        <w:t>Бажані розміри столів</w:t>
      </w:r>
      <w:r w:rsidRPr="00EF6313">
        <w:rPr>
          <w:rFonts w:cs="Arial"/>
          <w:color w:val="000000"/>
          <w:sz w:val="21"/>
          <w:szCs w:val="21"/>
          <w:lang w:val="uk-UA"/>
        </w:rPr>
        <w:t xml:space="preserve"> </w:t>
      </w:r>
      <w:r w:rsidR="007A467E" w:rsidRPr="00EF6313">
        <w:rPr>
          <w:rFonts w:cs="Arial"/>
          <w:color w:val="000000"/>
          <w:sz w:val="21"/>
          <w:szCs w:val="21"/>
          <w:lang w:val="uk-UA"/>
        </w:rPr>
        <w:t xml:space="preserve">складають 60 см х 50 см. </w:t>
      </w:r>
      <w:r w:rsidRPr="00EF6313">
        <w:rPr>
          <w:rFonts w:cs="Arial"/>
          <w:color w:val="000000"/>
          <w:sz w:val="21"/>
          <w:szCs w:val="21"/>
          <w:lang w:val="uk-UA"/>
        </w:rPr>
        <w:t xml:space="preserve">Столи мають бути розставлені класом </w:t>
      </w:r>
      <w:r w:rsidR="007A467E" w:rsidRPr="00EF6313">
        <w:rPr>
          <w:rFonts w:cs="Arial"/>
          <w:color w:val="000000"/>
          <w:sz w:val="21"/>
          <w:szCs w:val="21"/>
          <w:lang w:val="uk-UA"/>
        </w:rPr>
        <w:t>на відстані 1,</w:t>
      </w:r>
      <w:r w:rsidR="001F4EB0" w:rsidRPr="00EF6313">
        <w:rPr>
          <w:rFonts w:cs="Arial"/>
          <w:color w:val="000000"/>
          <w:sz w:val="21"/>
          <w:szCs w:val="21"/>
          <w:lang w:val="uk-UA"/>
        </w:rPr>
        <w:t>5</w:t>
      </w:r>
      <w:r w:rsidR="007A467E" w:rsidRPr="00EF6313">
        <w:rPr>
          <w:rFonts w:cs="Arial"/>
          <w:color w:val="000000"/>
          <w:sz w:val="21"/>
          <w:szCs w:val="21"/>
          <w:lang w:val="uk-UA"/>
        </w:rPr>
        <w:t xml:space="preserve"> метра у всіх напрямках між кожним столом</w:t>
      </w:r>
      <w:r w:rsidRPr="00EF6313">
        <w:rPr>
          <w:rFonts w:cs="Arial"/>
          <w:color w:val="000000"/>
          <w:sz w:val="21"/>
          <w:szCs w:val="21"/>
          <w:lang w:val="uk-UA"/>
        </w:rPr>
        <w:t>;</w:t>
      </w:r>
    </w:p>
    <w:p w14:paraId="061B4AEC" w14:textId="0211494C" w:rsidR="000E1F9A" w:rsidRPr="00EF6313" w:rsidRDefault="000E1F9A" w:rsidP="00274BD6">
      <w:pPr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rFonts w:cs="Arial"/>
          <w:color w:val="000000"/>
          <w:sz w:val="21"/>
          <w:szCs w:val="21"/>
          <w:lang w:val="ru-RU"/>
        </w:rPr>
        <w:t>У приміщення заведений дротовий інтернет і/</w:t>
      </w:r>
      <w:r w:rsidRPr="00EF6313">
        <w:rPr>
          <w:rFonts w:cs="Arial"/>
          <w:color w:val="000000"/>
          <w:sz w:val="21"/>
          <w:szCs w:val="21"/>
          <w:lang w:val="uk-UA"/>
        </w:rPr>
        <w:t xml:space="preserve">або </w:t>
      </w:r>
      <w:r w:rsidRPr="00EF6313">
        <w:rPr>
          <w:rFonts w:cs="Arial"/>
          <w:color w:val="000000"/>
          <w:sz w:val="21"/>
          <w:szCs w:val="21"/>
          <w:lang w:val="en-US"/>
        </w:rPr>
        <w:t>Wi</w:t>
      </w:r>
      <w:r w:rsidRPr="00EF6313">
        <w:rPr>
          <w:rFonts w:cs="Arial"/>
          <w:color w:val="000000"/>
          <w:sz w:val="21"/>
          <w:szCs w:val="21"/>
          <w:lang w:val="ru-RU"/>
        </w:rPr>
        <w:t>-</w:t>
      </w:r>
      <w:r w:rsidRPr="00EF6313">
        <w:rPr>
          <w:rFonts w:cs="Arial"/>
          <w:color w:val="000000"/>
          <w:sz w:val="21"/>
          <w:szCs w:val="21"/>
          <w:lang w:val="en-US"/>
        </w:rPr>
        <w:t>Fi</w:t>
      </w:r>
      <w:r w:rsidR="00877BC2" w:rsidRPr="00EF6313">
        <w:rPr>
          <w:rFonts w:cs="Arial"/>
          <w:color w:val="000000"/>
          <w:sz w:val="21"/>
          <w:szCs w:val="21"/>
          <w:lang w:val="uk-UA"/>
        </w:rPr>
        <w:t xml:space="preserve"> з можливістю виділеної лінії</w:t>
      </w:r>
      <w:r w:rsidRPr="00EF6313">
        <w:rPr>
          <w:rFonts w:cs="Arial"/>
          <w:color w:val="000000"/>
          <w:sz w:val="21"/>
          <w:szCs w:val="21"/>
          <w:lang w:val="ru-UA"/>
        </w:rPr>
        <w:t>;</w:t>
      </w:r>
    </w:p>
    <w:p w14:paraId="6015F874" w14:textId="77777777" w:rsidR="00C76D94" w:rsidRPr="00EF6313" w:rsidRDefault="000E1F9A" w:rsidP="00274BD6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uk-UA"/>
        </w:rPr>
        <w:t>П</w:t>
      </w:r>
      <w:r w:rsidRPr="00EF6313">
        <w:rPr>
          <w:sz w:val="21"/>
          <w:szCs w:val="21"/>
          <w:lang w:val="ru-UA"/>
        </w:rPr>
        <w:t>оруч з</w:t>
      </w:r>
      <w:r w:rsidRPr="00EF6313">
        <w:rPr>
          <w:sz w:val="21"/>
          <w:szCs w:val="21"/>
          <w:lang w:val="uk-UA"/>
        </w:rPr>
        <w:t xml:space="preserve"> приміщенням є</w:t>
      </w:r>
      <w:r w:rsidRPr="00EF6313">
        <w:rPr>
          <w:sz w:val="21"/>
          <w:szCs w:val="21"/>
          <w:lang w:val="ru-UA"/>
        </w:rPr>
        <w:t xml:space="preserve"> зона для</w:t>
      </w:r>
      <w:r w:rsidRPr="00EF6313">
        <w:rPr>
          <w:sz w:val="21"/>
          <w:szCs w:val="21"/>
          <w:lang w:val="ru-RU"/>
        </w:rPr>
        <w:t xml:space="preserve"> реєстрації на іспит обладнана стільцем і столом</w:t>
      </w:r>
      <w:r w:rsidRPr="00EF6313">
        <w:rPr>
          <w:sz w:val="21"/>
          <w:szCs w:val="21"/>
          <w:lang w:val="ru-UA"/>
        </w:rPr>
        <w:t>;</w:t>
      </w:r>
    </w:p>
    <w:p w14:paraId="45E9673C" w14:textId="77777777" w:rsidR="00C76D94" w:rsidRPr="00EF6313" w:rsidRDefault="000E1F9A" w:rsidP="00274BD6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uk-UA"/>
        </w:rPr>
        <w:t>П</w:t>
      </w:r>
      <w:r w:rsidR="00C76D94" w:rsidRPr="00EF6313">
        <w:rPr>
          <w:sz w:val="21"/>
          <w:szCs w:val="21"/>
          <w:lang w:val="uk-UA"/>
        </w:rPr>
        <w:t>о</w:t>
      </w:r>
      <w:r w:rsidRPr="00EF6313">
        <w:rPr>
          <w:sz w:val="21"/>
          <w:szCs w:val="21"/>
          <w:lang w:val="ru-UA"/>
        </w:rPr>
        <w:t>руч з</w:t>
      </w:r>
      <w:r w:rsidRPr="00EF6313">
        <w:rPr>
          <w:sz w:val="21"/>
          <w:szCs w:val="21"/>
          <w:lang w:val="uk-UA"/>
        </w:rPr>
        <w:t xml:space="preserve"> приміщенням є</w:t>
      </w:r>
      <w:r w:rsidR="007A467E" w:rsidRPr="00EF6313">
        <w:rPr>
          <w:sz w:val="21"/>
          <w:szCs w:val="21"/>
          <w:lang w:val="uk-UA"/>
        </w:rPr>
        <w:t xml:space="preserve"> зона</w:t>
      </w:r>
      <w:r w:rsidR="007A467E" w:rsidRPr="00EF6313">
        <w:rPr>
          <w:sz w:val="21"/>
          <w:szCs w:val="21"/>
          <w:lang w:val="ru-RU"/>
        </w:rPr>
        <w:t xml:space="preserve"> </w:t>
      </w:r>
      <w:r w:rsidR="007A467E" w:rsidRPr="00EF6313">
        <w:rPr>
          <w:sz w:val="21"/>
          <w:szCs w:val="21"/>
          <w:lang w:val="uk-UA"/>
        </w:rPr>
        <w:t xml:space="preserve">очікування </w:t>
      </w:r>
      <w:r w:rsidR="007A467E" w:rsidRPr="00EF6313">
        <w:rPr>
          <w:sz w:val="21"/>
          <w:szCs w:val="21"/>
          <w:lang w:val="ru-RU"/>
        </w:rPr>
        <w:t>обладнана стільцями для участників</w:t>
      </w:r>
      <w:r w:rsidRPr="00EF6313">
        <w:rPr>
          <w:sz w:val="21"/>
          <w:szCs w:val="21"/>
          <w:lang w:val="ru-RU"/>
        </w:rPr>
        <w:t>;</w:t>
      </w:r>
      <w:r w:rsidR="007A467E" w:rsidRPr="00EF6313">
        <w:rPr>
          <w:sz w:val="21"/>
          <w:szCs w:val="21"/>
          <w:lang w:val="ru-RU"/>
        </w:rPr>
        <w:t xml:space="preserve"> </w:t>
      </w:r>
    </w:p>
    <w:p w14:paraId="262A549F" w14:textId="77777777" w:rsidR="00C76D94" w:rsidRPr="00EF6313" w:rsidRDefault="007A467E" w:rsidP="00274BD6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uk-UA"/>
        </w:rPr>
        <w:t xml:space="preserve">Поруч з приміщенням </w:t>
      </w:r>
      <w:r w:rsidR="000E1F9A" w:rsidRPr="00EF6313">
        <w:rPr>
          <w:sz w:val="21"/>
          <w:szCs w:val="21"/>
          <w:lang w:val="uk-UA"/>
        </w:rPr>
        <w:t>є</w:t>
      </w:r>
      <w:r w:rsidRPr="00EF6313">
        <w:rPr>
          <w:sz w:val="21"/>
          <w:szCs w:val="21"/>
          <w:lang w:val="uk-UA"/>
        </w:rPr>
        <w:t xml:space="preserve"> </w:t>
      </w:r>
      <w:r w:rsidR="000E1F9A" w:rsidRPr="00EF6313">
        <w:rPr>
          <w:sz w:val="21"/>
          <w:szCs w:val="21"/>
          <w:lang w:val="uk-UA"/>
        </w:rPr>
        <w:t>гардероб і кімната для зберігання цінних речей, що замикається на ключ;</w:t>
      </w:r>
    </w:p>
    <w:p w14:paraId="40FD19D9" w14:textId="77777777" w:rsidR="00C76D94" w:rsidRPr="00EF6313" w:rsidRDefault="00642748" w:rsidP="00274BD6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uk-UA"/>
        </w:rPr>
        <w:t>Приміщення добре освітлене та обладнане системами кондиціонування, годинником та аудіосистемою;</w:t>
      </w:r>
    </w:p>
    <w:p w14:paraId="40F41173" w14:textId="77777777" w:rsidR="00C76D94" w:rsidRPr="00EF6313" w:rsidRDefault="007A467E" w:rsidP="00274BD6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 xml:space="preserve">Приміщення </w:t>
      </w:r>
      <w:r w:rsidR="00642748" w:rsidRPr="00EF6313">
        <w:rPr>
          <w:sz w:val="21"/>
          <w:szCs w:val="21"/>
          <w:lang w:val="ru-RU"/>
        </w:rPr>
        <w:t>пристосоване</w:t>
      </w:r>
      <w:r w:rsidRPr="00EF6313">
        <w:rPr>
          <w:sz w:val="21"/>
          <w:szCs w:val="21"/>
          <w:lang w:val="ru-RU"/>
        </w:rPr>
        <w:t xml:space="preserve"> для людей з інвалідністю</w:t>
      </w:r>
      <w:r w:rsidR="00C76D94" w:rsidRPr="00EF6313">
        <w:rPr>
          <w:sz w:val="21"/>
          <w:szCs w:val="21"/>
          <w:lang w:val="ru-RU"/>
        </w:rPr>
        <w:t>;</w:t>
      </w:r>
    </w:p>
    <w:p w14:paraId="6E4E3354" w14:textId="77777777" w:rsidR="00C76D94" w:rsidRPr="00EF6313" w:rsidRDefault="00C76D94" w:rsidP="00274BD6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 xml:space="preserve">У будівлі є </w:t>
      </w:r>
      <w:r w:rsidR="007A467E" w:rsidRPr="00EF6313">
        <w:rPr>
          <w:sz w:val="21"/>
          <w:szCs w:val="21"/>
          <w:lang w:val="ru-RU"/>
        </w:rPr>
        <w:t xml:space="preserve">вбиральні для </w:t>
      </w:r>
      <w:r w:rsidRPr="00EF6313">
        <w:rPr>
          <w:sz w:val="21"/>
          <w:szCs w:val="21"/>
          <w:lang w:val="ru-RU"/>
        </w:rPr>
        <w:t>жінок, чоловіків</w:t>
      </w:r>
      <w:r w:rsidR="007A467E" w:rsidRPr="00EF6313">
        <w:rPr>
          <w:sz w:val="21"/>
          <w:szCs w:val="21"/>
          <w:lang w:val="ru-RU"/>
        </w:rPr>
        <w:t xml:space="preserve"> та </w:t>
      </w:r>
      <w:r w:rsidRPr="00EF6313">
        <w:rPr>
          <w:sz w:val="21"/>
          <w:szCs w:val="21"/>
          <w:lang w:val="ru-RU"/>
        </w:rPr>
        <w:t>людей</w:t>
      </w:r>
      <w:r w:rsidR="007A467E" w:rsidRPr="00EF6313">
        <w:rPr>
          <w:sz w:val="21"/>
          <w:szCs w:val="21"/>
          <w:lang w:val="ru-RU"/>
        </w:rPr>
        <w:t xml:space="preserve"> з інвалідністю</w:t>
      </w:r>
      <w:r w:rsidRPr="00EF6313">
        <w:rPr>
          <w:sz w:val="21"/>
          <w:szCs w:val="21"/>
          <w:lang w:val="ru-RU"/>
        </w:rPr>
        <w:t>;</w:t>
      </w:r>
    </w:p>
    <w:p w14:paraId="49141374" w14:textId="77777777" w:rsidR="00C76D94" w:rsidRPr="00EF6313" w:rsidRDefault="00C76D94" w:rsidP="00274BD6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>Будівля має</w:t>
      </w:r>
      <w:r w:rsidR="007A467E" w:rsidRPr="00EF6313">
        <w:rPr>
          <w:sz w:val="21"/>
          <w:szCs w:val="21"/>
          <w:lang w:val="ru-RU"/>
        </w:rPr>
        <w:t xml:space="preserve"> відповідні заходи пожежної безпеки, </w:t>
      </w:r>
      <w:r w:rsidRPr="00EF6313">
        <w:rPr>
          <w:sz w:val="21"/>
          <w:szCs w:val="21"/>
          <w:lang w:val="ru-RU"/>
        </w:rPr>
        <w:t>а саме</w:t>
      </w:r>
      <w:r w:rsidR="007A467E" w:rsidRPr="00EF6313">
        <w:rPr>
          <w:sz w:val="21"/>
          <w:szCs w:val="21"/>
          <w:lang w:val="ru-RU"/>
        </w:rPr>
        <w:t xml:space="preserve"> сповіщувачі диму, димові сигналізації, спринклерну систему, вогнегасники, котушку пожежного шланга тощо</w:t>
      </w:r>
      <w:r w:rsidRPr="00EF6313">
        <w:rPr>
          <w:sz w:val="21"/>
          <w:szCs w:val="21"/>
          <w:lang w:val="ru-RU"/>
        </w:rPr>
        <w:t>;</w:t>
      </w:r>
    </w:p>
    <w:p w14:paraId="223B1F63" w14:textId="77777777" w:rsidR="00C76D94" w:rsidRPr="00EF6313" w:rsidRDefault="00C76D94" w:rsidP="00274BD6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 xml:space="preserve">На випадок відключення </w:t>
      </w:r>
      <w:r w:rsidR="007A467E" w:rsidRPr="00EF6313">
        <w:rPr>
          <w:sz w:val="21"/>
          <w:szCs w:val="21"/>
          <w:lang w:val="ru-RU"/>
        </w:rPr>
        <w:t xml:space="preserve">електроенергії </w:t>
      </w:r>
      <w:r w:rsidRPr="00EF6313">
        <w:rPr>
          <w:sz w:val="21"/>
          <w:szCs w:val="21"/>
          <w:lang w:val="ru-RU"/>
        </w:rPr>
        <w:t>будівля обладнана</w:t>
      </w:r>
      <w:r w:rsidR="007A467E" w:rsidRPr="00EF6313">
        <w:rPr>
          <w:sz w:val="21"/>
          <w:szCs w:val="21"/>
          <w:lang w:val="ru-RU"/>
        </w:rPr>
        <w:t xml:space="preserve"> резервни</w:t>
      </w:r>
      <w:r w:rsidRPr="00EF6313">
        <w:rPr>
          <w:sz w:val="21"/>
          <w:szCs w:val="21"/>
          <w:lang w:val="ru-RU"/>
        </w:rPr>
        <w:t>м</w:t>
      </w:r>
      <w:r w:rsidR="007A467E" w:rsidRPr="00EF6313">
        <w:rPr>
          <w:sz w:val="21"/>
          <w:szCs w:val="21"/>
          <w:lang w:val="ru-RU"/>
        </w:rPr>
        <w:t xml:space="preserve"> генератор</w:t>
      </w:r>
      <w:r w:rsidRPr="00EF6313">
        <w:rPr>
          <w:sz w:val="21"/>
          <w:szCs w:val="21"/>
          <w:lang w:val="ru-RU"/>
        </w:rPr>
        <w:t>ом;</w:t>
      </w:r>
    </w:p>
    <w:p w14:paraId="512FCF10" w14:textId="77777777" w:rsidR="006321D7" w:rsidRPr="00EF6313" w:rsidRDefault="00C76D94" w:rsidP="00274BD6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 xml:space="preserve">Будівля </w:t>
      </w:r>
      <w:r w:rsidR="00290188" w:rsidRPr="00EF6313">
        <w:rPr>
          <w:sz w:val="21"/>
          <w:szCs w:val="21"/>
          <w:lang w:val="ru-RU"/>
        </w:rPr>
        <w:t>пристосована</w:t>
      </w:r>
      <w:r w:rsidRPr="00EF6313">
        <w:rPr>
          <w:sz w:val="21"/>
          <w:szCs w:val="21"/>
          <w:lang w:val="ru-RU"/>
        </w:rPr>
        <w:t xml:space="preserve"> для неповнолітніх: </w:t>
      </w:r>
      <w:r w:rsidR="00290188" w:rsidRPr="00EF6313">
        <w:rPr>
          <w:sz w:val="21"/>
          <w:szCs w:val="21"/>
          <w:lang w:val="ru-RU"/>
        </w:rPr>
        <w:t>є безпечна зона очікування, зона перед входом обладнання необхідними дорожньо-транспортними знаками;</w:t>
      </w:r>
    </w:p>
    <w:p w14:paraId="6ADD8703" w14:textId="77777777" w:rsidR="00832E17" w:rsidRPr="00EF6313" w:rsidRDefault="006321D7" w:rsidP="00274BD6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>Будівля має план</w:t>
      </w:r>
      <w:r w:rsidR="007A467E" w:rsidRPr="00EF6313">
        <w:rPr>
          <w:sz w:val="21"/>
          <w:szCs w:val="21"/>
          <w:lang w:val="ru-RU"/>
        </w:rPr>
        <w:t xml:space="preserve"> аварійного виходу</w:t>
      </w:r>
      <w:r w:rsidRPr="00EF6313">
        <w:rPr>
          <w:sz w:val="21"/>
          <w:szCs w:val="21"/>
          <w:lang w:val="ru-RU"/>
        </w:rPr>
        <w:t xml:space="preserve">, </w:t>
      </w:r>
      <w:r w:rsidR="007A467E" w:rsidRPr="00EF6313">
        <w:rPr>
          <w:sz w:val="21"/>
          <w:szCs w:val="21"/>
          <w:lang w:val="ru-RU"/>
        </w:rPr>
        <w:t>маршрути аварійної евакуації чітко вказані, не загороджені і ведуть до безпечного місця збору ззовн</w:t>
      </w:r>
      <w:r w:rsidRPr="00EF6313">
        <w:rPr>
          <w:sz w:val="21"/>
          <w:szCs w:val="21"/>
          <w:lang w:val="ru-RU"/>
        </w:rPr>
        <w:t>і;</w:t>
      </w:r>
    </w:p>
    <w:p w14:paraId="2F3AF8C5" w14:textId="2069F2E6" w:rsidR="00530F49" w:rsidRPr="00EF6313" w:rsidRDefault="00832E17" w:rsidP="00832E17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uk-UA"/>
        </w:rPr>
        <w:t>Бажано</w:t>
      </w:r>
      <w:r w:rsidRPr="00EF6313">
        <w:rPr>
          <w:sz w:val="21"/>
          <w:szCs w:val="21"/>
          <w:lang w:val="ru-RU"/>
        </w:rPr>
        <w:t>:</w:t>
      </w:r>
      <w:r w:rsidRPr="00EF6313">
        <w:rPr>
          <w:sz w:val="21"/>
          <w:szCs w:val="21"/>
          <w:lang w:val="uk-UA"/>
        </w:rPr>
        <w:t>приміщення було забезпечене дезінфікуючими засобами та засобами особистої гігієни (серветки, маски, медичні рукавиці), а також водою;</w:t>
      </w:r>
      <w:r w:rsidR="005A1084" w:rsidRPr="00EF6313">
        <w:rPr>
          <w:sz w:val="21"/>
          <w:szCs w:val="21"/>
          <w:lang w:val="ru-RU"/>
        </w:rPr>
        <w:br/>
      </w:r>
    </w:p>
    <w:p w14:paraId="046678E8" w14:textId="6AD136D9" w:rsidR="005A1084" w:rsidRPr="00EF6313" w:rsidRDefault="005A1084" w:rsidP="00274BD6">
      <w:pPr>
        <w:spacing w:before="0" w:line="240" w:lineRule="auto"/>
        <w:ind w:firstLine="360"/>
        <w:jc w:val="left"/>
        <w:rPr>
          <w:sz w:val="21"/>
          <w:szCs w:val="21"/>
          <w:lang w:val="uk-UA"/>
        </w:rPr>
      </w:pPr>
      <w:r w:rsidRPr="00EF6313">
        <w:rPr>
          <w:sz w:val="21"/>
          <w:szCs w:val="21"/>
          <w:lang w:val="uk-UA"/>
        </w:rPr>
        <w:t xml:space="preserve">З рештою вимог Британської Ради щодо безпеки даних, </w:t>
      </w:r>
      <w:r w:rsidRPr="00EF6313">
        <w:rPr>
          <w:rFonts w:eastAsia="SimSun" w:cs="Arial"/>
          <w:bCs/>
          <w:sz w:val="21"/>
          <w:szCs w:val="21"/>
          <w:lang w:val="uk-UA" w:eastAsia="zh-CN"/>
        </w:rPr>
        <w:t xml:space="preserve">процедур екстреної та першої допомоги тощо можна ознайомитися у Додатку </w:t>
      </w:r>
      <w:r w:rsidR="0008261D" w:rsidRPr="00EF6313">
        <w:rPr>
          <w:rFonts w:eastAsia="SimSun" w:cs="Arial"/>
          <w:bCs/>
          <w:sz w:val="21"/>
          <w:szCs w:val="21"/>
          <w:lang w:val="ru-RU" w:eastAsia="zh-CN"/>
        </w:rPr>
        <w:t>3</w:t>
      </w:r>
      <w:r w:rsidRPr="00EF6313">
        <w:rPr>
          <w:rFonts w:eastAsia="SimSun" w:cs="Arial"/>
          <w:bCs/>
          <w:sz w:val="21"/>
          <w:szCs w:val="21"/>
          <w:lang w:val="uk-UA" w:eastAsia="zh-CN"/>
        </w:rPr>
        <w:t>.</w:t>
      </w:r>
      <w:r w:rsidRPr="00EF6313">
        <w:rPr>
          <w:sz w:val="21"/>
          <w:szCs w:val="21"/>
          <w:lang w:val="uk-UA"/>
        </w:rPr>
        <w:br/>
      </w:r>
    </w:p>
    <w:p w14:paraId="6A391FDD" w14:textId="11990317" w:rsidR="00530F49" w:rsidRPr="00EF6313" w:rsidRDefault="00530F49" w:rsidP="00DD77B0">
      <w:pPr>
        <w:spacing w:before="0" w:line="240" w:lineRule="auto"/>
        <w:ind w:firstLine="360"/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</w:pPr>
      <w:r w:rsidRPr="00EF6313">
        <w:rPr>
          <w:sz w:val="21"/>
          <w:szCs w:val="21"/>
          <w:lang w:val="uk-UA"/>
        </w:rPr>
        <w:t xml:space="preserve">Потенційні дати іспиту АССА та інших на наступний рік зазначені </w:t>
      </w:r>
      <w:r w:rsidR="009E72EB" w:rsidRPr="00EF6313">
        <w:rPr>
          <w:sz w:val="21"/>
          <w:szCs w:val="21"/>
          <w:lang w:val="uk-UA"/>
        </w:rPr>
        <w:t xml:space="preserve">у </w:t>
      </w:r>
      <w:r w:rsidR="001D7B73" w:rsidRPr="001D7B73">
        <w:rPr>
          <w:b/>
          <w:bCs/>
          <w:sz w:val="21"/>
          <w:szCs w:val="21"/>
          <w:lang w:val="uk-UA"/>
        </w:rPr>
        <w:t>Комерційн</w:t>
      </w:r>
      <w:r w:rsidR="001D7B73">
        <w:rPr>
          <w:b/>
          <w:bCs/>
          <w:sz w:val="21"/>
          <w:szCs w:val="21"/>
          <w:lang w:val="uk-UA"/>
        </w:rPr>
        <w:t>ій</w:t>
      </w:r>
      <w:r w:rsidR="001D7B73" w:rsidRPr="001D7B73">
        <w:rPr>
          <w:b/>
          <w:bCs/>
          <w:sz w:val="21"/>
          <w:szCs w:val="21"/>
          <w:lang w:val="uk-UA"/>
        </w:rPr>
        <w:t xml:space="preserve"> пропозиці</w:t>
      </w:r>
      <w:r w:rsidR="001D7B73">
        <w:rPr>
          <w:b/>
          <w:bCs/>
          <w:sz w:val="21"/>
          <w:szCs w:val="21"/>
          <w:lang w:val="uk-UA"/>
        </w:rPr>
        <w:t>ї</w:t>
      </w:r>
      <w:r w:rsidRPr="00EF6313">
        <w:rPr>
          <w:sz w:val="21"/>
          <w:szCs w:val="21"/>
          <w:lang w:val="uk-UA"/>
        </w:rPr>
        <w:t xml:space="preserve">. </w:t>
      </w:r>
    </w:p>
    <w:p w14:paraId="4E458813" w14:textId="5B1C0677" w:rsidR="009E72EB" w:rsidRPr="00EF6313" w:rsidRDefault="009E72EB" w:rsidP="009E72EB">
      <w:pPr>
        <w:spacing w:before="0" w:line="240" w:lineRule="auto"/>
        <w:ind w:firstLine="360"/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</w:pPr>
      <w:r w:rsidRPr="00EF6313">
        <w:rPr>
          <w:color w:val="000000"/>
          <w:sz w:val="21"/>
          <w:szCs w:val="21"/>
          <w:lang w:val="uk-UA"/>
        </w:rPr>
        <w:t xml:space="preserve">Зверніть увагу, що кількість учасників і дати </w:t>
      </w:r>
      <w:r w:rsidR="001D7B73">
        <w:rPr>
          <w:color w:val="000000"/>
          <w:sz w:val="21"/>
          <w:szCs w:val="21"/>
          <w:lang w:val="uk-UA"/>
        </w:rPr>
        <w:t xml:space="preserve">є </w:t>
      </w:r>
      <w:r w:rsidRPr="00EF6313">
        <w:rPr>
          <w:color w:val="000000"/>
          <w:sz w:val="21"/>
          <w:szCs w:val="21"/>
          <w:lang w:val="uk-UA"/>
        </w:rPr>
        <w:t>орієнтовними, фактичні цифри можуть відрізнятися і будуть підтверджені за тиждень до дати заходу представником відділу екзаменів Британської Ради.</w:t>
      </w:r>
    </w:p>
    <w:p w14:paraId="062514B1" w14:textId="073701EA" w:rsidR="00530F49" w:rsidRPr="00EF6313" w:rsidRDefault="00530F49" w:rsidP="00DD77B0">
      <w:pPr>
        <w:spacing w:before="0" w:line="240" w:lineRule="auto"/>
        <w:ind w:firstLine="360"/>
        <w:rPr>
          <w:sz w:val="21"/>
          <w:szCs w:val="21"/>
          <w:lang w:val="uk-UA"/>
        </w:rPr>
      </w:pPr>
      <w:r w:rsidRPr="00EF6313">
        <w:rPr>
          <w:sz w:val="21"/>
          <w:szCs w:val="21"/>
          <w:lang w:val="uk-UA"/>
        </w:rPr>
        <w:t xml:space="preserve">Британська Рада найбільш зацікавлена у приміщеннях у Києві, Львові, Одесі, Харкові, Дніпрі, але відкрита до співпраці в інших регіонах. </w:t>
      </w:r>
    </w:p>
    <w:p w14:paraId="64513184" w14:textId="19E5880C" w:rsidR="001B7BA8" w:rsidRPr="00EF6313" w:rsidRDefault="001B7BA8" w:rsidP="00DD77B0">
      <w:pPr>
        <w:spacing w:before="0" w:line="240" w:lineRule="auto"/>
        <w:ind w:firstLine="360"/>
        <w:rPr>
          <w:sz w:val="21"/>
          <w:szCs w:val="21"/>
          <w:lang w:val="uk-UA"/>
        </w:rPr>
      </w:pPr>
    </w:p>
    <w:p w14:paraId="15A0E7D7" w14:textId="58EACE6A" w:rsidR="001B7BA8" w:rsidRPr="00EF6313" w:rsidRDefault="001B7BA8" w:rsidP="00DD77B0">
      <w:pPr>
        <w:spacing w:before="0" w:line="240" w:lineRule="auto"/>
        <w:ind w:firstLine="360"/>
        <w:rPr>
          <w:sz w:val="21"/>
          <w:szCs w:val="21"/>
          <w:lang w:val="uk-UA"/>
        </w:rPr>
      </w:pPr>
    </w:p>
    <w:p w14:paraId="42FD91E6" w14:textId="14D2F2C8" w:rsidR="001B7BA8" w:rsidRPr="00EF6313" w:rsidRDefault="001B7BA8" w:rsidP="00DD77B0">
      <w:pPr>
        <w:spacing w:before="0" w:line="240" w:lineRule="auto"/>
        <w:ind w:firstLine="360"/>
        <w:rPr>
          <w:sz w:val="21"/>
          <w:szCs w:val="21"/>
          <w:lang w:val="uk-UA"/>
        </w:rPr>
      </w:pPr>
    </w:p>
    <w:p w14:paraId="7BB8AE68" w14:textId="7707BE1E" w:rsidR="001B7BA8" w:rsidRPr="00EF6313" w:rsidRDefault="001B7BA8" w:rsidP="00DD77B0">
      <w:pPr>
        <w:spacing w:before="0" w:line="240" w:lineRule="auto"/>
        <w:ind w:firstLine="360"/>
        <w:rPr>
          <w:sz w:val="21"/>
          <w:szCs w:val="21"/>
          <w:lang w:val="uk-UA"/>
        </w:rPr>
      </w:pPr>
    </w:p>
    <w:p w14:paraId="7F158C4A" w14:textId="78B3FBC6" w:rsidR="001B7BA8" w:rsidRPr="00EF6313" w:rsidRDefault="001B7BA8" w:rsidP="00DD77B0">
      <w:pPr>
        <w:spacing w:before="0" w:line="240" w:lineRule="auto"/>
        <w:ind w:firstLine="360"/>
        <w:rPr>
          <w:sz w:val="21"/>
          <w:szCs w:val="21"/>
          <w:lang w:val="uk-UA"/>
        </w:rPr>
      </w:pPr>
    </w:p>
    <w:p w14:paraId="2BCED5BD" w14:textId="38EA8269" w:rsidR="001B7BA8" w:rsidRPr="00EF6313" w:rsidRDefault="001B7BA8" w:rsidP="00DD77B0">
      <w:pPr>
        <w:spacing w:before="0" w:line="240" w:lineRule="auto"/>
        <w:ind w:firstLine="360"/>
        <w:rPr>
          <w:sz w:val="21"/>
          <w:szCs w:val="21"/>
          <w:lang w:val="uk-UA"/>
        </w:rPr>
      </w:pPr>
    </w:p>
    <w:p w14:paraId="1799CC51" w14:textId="023FEE8F" w:rsidR="001B7BA8" w:rsidRPr="00EF6313" w:rsidRDefault="001B7BA8" w:rsidP="00DD77B0">
      <w:pPr>
        <w:spacing w:before="0" w:line="240" w:lineRule="auto"/>
        <w:ind w:firstLine="360"/>
        <w:rPr>
          <w:sz w:val="21"/>
          <w:szCs w:val="21"/>
          <w:lang w:val="uk-UA"/>
        </w:rPr>
      </w:pPr>
    </w:p>
    <w:p w14:paraId="69AFA117" w14:textId="11C3D198" w:rsidR="001B7BA8" w:rsidRPr="00EF6313" w:rsidRDefault="001B7BA8" w:rsidP="00DD77B0">
      <w:pPr>
        <w:spacing w:before="0" w:line="240" w:lineRule="auto"/>
        <w:ind w:firstLine="360"/>
        <w:rPr>
          <w:sz w:val="21"/>
          <w:szCs w:val="21"/>
          <w:lang w:val="uk-UA"/>
        </w:rPr>
      </w:pPr>
    </w:p>
    <w:p w14:paraId="204C5D5B" w14:textId="2CA63B2F" w:rsidR="001B7BA8" w:rsidRPr="00EF6313" w:rsidRDefault="001B7BA8" w:rsidP="00DD77B0">
      <w:pPr>
        <w:spacing w:before="0" w:line="240" w:lineRule="auto"/>
        <w:ind w:firstLine="360"/>
        <w:rPr>
          <w:sz w:val="21"/>
          <w:szCs w:val="21"/>
          <w:lang w:val="uk-UA"/>
        </w:rPr>
      </w:pPr>
    </w:p>
    <w:p w14:paraId="362049FC" w14:textId="291EA94D" w:rsidR="00274BD6" w:rsidRPr="00EF6313" w:rsidRDefault="00EC6CBC" w:rsidP="001B7BA8">
      <w:pPr>
        <w:pStyle w:val="ListParagraph"/>
        <w:numPr>
          <w:ilvl w:val="0"/>
          <w:numId w:val="17"/>
        </w:numPr>
        <w:spacing w:before="0" w:line="240" w:lineRule="auto"/>
        <w:jc w:val="left"/>
        <w:rPr>
          <w:rFonts w:cs="Arial"/>
          <w:b/>
          <w:bCs/>
          <w:sz w:val="21"/>
          <w:szCs w:val="21"/>
          <w:lang w:val="ru-UA"/>
        </w:rPr>
      </w:pPr>
      <w:r w:rsidRPr="00EF6313">
        <w:rPr>
          <w:rFonts w:cs="Arial"/>
          <w:b/>
          <w:bCs/>
          <w:sz w:val="21"/>
          <w:szCs w:val="21"/>
          <w:lang w:val="uk-UA"/>
        </w:rPr>
        <w:lastRenderedPageBreak/>
        <w:t>ПРИМІЩЕННЯ</w:t>
      </w:r>
      <w:r w:rsidR="001B7BA8" w:rsidRPr="00EF6313">
        <w:rPr>
          <w:rFonts w:cs="Arial"/>
          <w:b/>
          <w:bCs/>
          <w:sz w:val="21"/>
          <w:szCs w:val="21"/>
          <w:lang w:val="uk-UA"/>
        </w:rPr>
        <w:t xml:space="preserve"> ДЛЯ ПРОВЕДЕННЯ ЕКЗАМЕНІВ </w:t>
      </w:r>
      <w:r w:rsidR="001B7BA8" w:rsidRPr="00EF6313">
        <w:rPr>
          <w:rFonts w:cs="Arial"/>
          <w:b/>
          <w:bCs/>
          <w:sz w:val="21"/>
          <w:szCs w:val="21"/>
          <w:lang w:val="en-US"/>
        </w:rPr>
        <w:t>IELTS</w:t>
      </w:r>
      <w:r w:rsidR="001B7BA8" w:rsidRPr="00EF6313">
        <w:rPr>
          <w:rFonts w:cs="Arial"/>
          <w:b/>
          <w:bCs/>
          <w:sz w:val="21"/>
          <w:szCs w:val="21"/>
          <w:lang w:val="ru-RU"/>
        </w:rPr>
        <w:t xml:space="preserve"> </w:t>
      </w:r>
      <w:r w:rsidR="001B7BA8" w:rsidRPr="00EF6313">
        <w:rPr>
          <w:rFonts w:cs="Arial"/>
          <w:b/>
          <w:bCs/>
          <w:sz w:val="21"/>
          <w:szCs w:val="21"/>
          <w:lang w:val="uk-UA"/>
        </w:rPr>
        <w:t>НА ПАПЕРІ</w:t>
      </w:r>
      <w:r w:rsidR="001B7BA8" w:rsidRPr="00EF6313">
        <w:rPr>
          <w:rFonts w:cs="Arial"/>
          <w:b/>
          <w:bCs/>
          <w:sz w:val="21"/>
          <w:szCs w:val="21"/>
          <w:lang w:val="ru-UA"/>
        </w:rPr>
        <w:t xml:space="preserve"> </w:t>
      </w:r>
    </w:p>
    <w:p w14:paraId="4BA94609" w14:textId="37F09353" w:rsidR="00274BD6" w:rsidRPr="00EF6313" w:rsidRDefault="00274BD6" w:rsidP="001B7BA8">
      <w:pPr>
        <w:spacing w:before="0" w:line="240" w:lineRule="auto"/>
        <w:jc w:val="left"/>
        <w:rPr>
          <w:sz w:val="21"/>
          <w:szCs w:val="21"/>
          <w:lang w:val="uk-UA"/>
        </w:rPr>
      </w:pPr>
    </w:p>
    <w:p w14:paraId="0D4FA7BB" w14:textId="3AFA4987" w:rsidR="007402D9" w:rsidRPr="00EF6313" w:rsidRDefault="007402D9" w:rsidP="00EC25C2">
      <w:pPr>
        <w:spacing w:before="0" w:line="240" w:lineRule="auto"/>
        <w:ind w:firstLine="360"/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</w:pPr>
      <w:r w:rsidRPr="00EF6313">
        <w:rPr>
          <w:rFonts w:cs="Arial"/>
          <w:iCs/>
          <w:snapToGrid w:val="0"/>
          <w:color w:val="000000"/>
          <w:sz w:val="21"/>
          <w:szCs w:val="21"/>
          <w:lang w:eastAsia="en-US"/>
        </w:rPr>
        <w:t>IELTS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 xml:space="preserve"> на папері оцінює рівень володіння мовою людей, які хочуть навчатися або працювати в середовищі, де англійська є домінуючою мовою спілкування. Іспит IELTS складається з чотирьох модулів</w:t>
      </w:r>
      <w:r w:rsidR="00832E17"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 xml:space="preserve"> і проводиться у два етапи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>: аудіювання, читання, письма (письмова частина) та говоріння (усна частина)</w:t>
      </w:r>
      <w:r w:rsidR="00832E17"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 xml:space="preserve"> регулярно 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ru-RU" w:eastAsia="en-US"/>
        </w:rPr>
        <w:t xml:space="preserve">протягом року, </w:t>
      </w:r>
      <w:r w:rsidR="005A5328" w:rsidRPr="00EF6313">
        <w:rPr>
          <w:rFonts w:cs="Arial"/>
          <w:iCs/>
          <w:snapToGrid w:val="0"/>
          <w:color w:val="000000"/>
          <w:sz w:val="21"/>
          <w:szCs w:val="21"/>
          <w:lang w:val="ru-RU" w:eastAsia="en-US"/>
        </w:rPr>
        <w:t xml:space="preserve">зазвичай </w:t>
      </w:r>
      <w:r w:rsidR="00877BC2" w:rsidRPr="00EF6313">
        <w:rPr>
          <w:rFonts w:cs="Arial"/>
          <w:iCs/>
          <w:snapToGrid w:val="0"/>
          <w:color w:val="000000"/>
          <w:sz w:val="21"/>
          <w:szCs w:val="21"/>
          <w:lang w:val="ru-RU" w:eastAsia="en-US"/>
        </w:rPr>
        <w:t xml:space="preserve">по суботах та четвергах 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ru-RU" w:eastAsia="en-US"/>
        </w:rPr>
        <w:t>щотижня.</w:t>
      </w:r>
    </w:p>
    <w:p w14:paraId="18759DD2" w14:textId="197755B8" w:rsidR="005A5328" w:rsidRPr="00EF6313" w:rsidRDefault="00832E17" w:rsidP="00832E17">
      <w:pPr>
        <w:spacing w:before="0" w:line="240" w:lineRule="auto"/>
        <w:ind w:firstLine="360"/>
        <w:jc w:val="left"/>
        <w:rPr>
          <w:rFonts w:eastAsia="Calibri" w:cs="Arial"/>
          <w:sz w:val="21"/>
          <w:szCs w:val="21"/>
          <w:lang w:val="ru-RU" w:eastAsia="en-US"/>
        </w:rPr>
      </w:pPr>
      <w:r w:rsidRPr="00EF6313">
        <w:rPr>
          <w:rFonts w:eastAsia="Calibri" w:cs="Arial"/>
          <w:sz w:val="21"/>
          <w:szCs w:val="21"/>
          <w:lang w:val="ru-RU" w:eastAsia="en-US"/>
        </w:rPr>
        <w:t>Зазвичай п</w:t>
      </w:r>
      <w:r w:rsidR="00916789" w:rsidRPr="00EF6313">
        <w:rPr>
          <w:rFonts w:eastAsia="Calibri" w:cs="Arial"/>
          <w:sz w:val="21"/>
          <w:szCs w:val="21"/>
          <w:lang w:val="ru-RU" w:eastAsia="en-US"/>
        </w:rPr>
        <w:t xml:space="preserve">исьмова частина </w:t>
      </w:r>
      <w:r w:rsidR="00916789" w:rsidRPr="00EF6313">
        <w:rPr>
          <w:rFonts w:eastAsia="Calibri" w:cs="Arial"/>
          <w:sz w:val="21"/>
          <w:szCs w:val="21"/>
          <w:lang w:eastAsia="en-US"/>
        </w:rPr>
        <w:t>IELTS</w:t>
      </w:r>
      <w:r w:rsidR="00916789" w:rsidRPr="00EF6313">
        <w:rPr>
          <w:rFonts w:eastAsia="Calibri" w:cs="Arial"/>
          <w:sz w:val="21"/>
          <w:szCs w:val="21"/>
          <w:lang w:val="uk-UA" w:eastAsia="en-US"/>
        </w:rPr>
        <w:t xml:space="preserve"> на папері</w:t>
      </w:r>
      <w:r w:rsidR="00916789" w:rsidRPr="00EF6313">
        <w:rPr>
          <w:rFonts w:eastAsia="Calibri" w:cs="Arial"/>
          <w:sz w:val="21"/>
          <w:szCs w:val="21"/>
          <w:lang w:val="ru-RU" w:eastAsia="en-US"/>
        </w:rPr>
        <w:t xml:space="preserve"> розпочинається о 09:00 та закінчується о 12:30. </w:t>
      </w:r>
      <w:r w:rsidR="005A5328" w:rsidRPr="00EF6313">
        <w:rPr>
          <w:rFonts w:eastAsia="Calibri" w:cs="Arial"/>
          <w:sz w:val="21"/>
          <w:szCs w:val="21"/>
          <w:lang w:eastAsia="en-US"/>
        </w:rPr>
        <w:t>C</w:t>
      </w:r>
      <w:r w:rsidR="00916789" w:rsidRPr="00EF6313">
        <w:rPr>
          <w:rFonts w:eastAsia="Calibri" w:cs="Arial"/>
          <w:sz w:val="21"/>
          <w:szCs w:val="21"/>
          <w:lang w:val="ru-RU" w:eastAsia="en-US"/>
        </w:rPr>
        <w:t xml:space="preserve">півробітники Британської Ради приходять о 07:00 </w:t>
      </w:r>
      <w:r w:rsidRPr="00EF6313">
        <w:rPr>
          <w:rFonts w:eastAsia="Calibri" w:cs="Arial"/>
          <w:sz w:val="21"/>
          <w:szCs w:val="21"/>
          <w:lang w:val="ru-RU" w:eastAsia="en-US"/>
        </w:rPr>
        <w:t xml:space="preserve">щоб підготувати приміщення </w:t>
      </w:r>
      <w:r w:rsidR="00916789" w:rsidRPr="00EF6313">
        <w:rPr>
          <w:rFonts w:eastAsia="Calibri" w:cs="Arial"/>
          <w:sz w:val="21"/>
          <w:szCs w:val="21"/>
          <w:lang w:val="ru-RU" w:eastAsia="en-US"/>
        </w:rPr>
        <w:t>та йдуть о 13:00</w:t>
      </w:r>
      <w:r w:rsidR="005A5328" w:rsidRPr="00EF6313">
        <w:rPr>
          <w:rFonts w:eastAsia="Calibri" w:cs="Arial"/>
          <w:sz w:val="21"/>
          <w:szCs w:val="21"/>
          <w:lang w:val="ru-RU" w:eastAsia="en-US"/>
        </w:rPr>
        <w:t>. Усна частина розпочинається о 13:00 і триває до 21:00, або до останнього участника</w:t>
      </w:r>
      <w:r w:rsidR="00877BC2" w:rsidRPr="00EF6313">
        <w:rPr>
          <w:rFonts w:eastAsia="Calibri" w:cs="Arial"/>
          <w:sz w:val="21"/>
          <w:szCs w:val="21"/>
          <w:lang w:val="ru-RU" w:eastAsia="en-US"/>
        </w:rPr>
        <w:t xml:space="preserve"> і може проводитися протягом 7 днів до і після письмової частини.</w:t>
      </w:r>
    </w:p>
    <w:p w14:paraId="58B609C2" w14:textId="50B0B6E4" w:rsidR="00EC25C2" w:rsidRPr="00EF6313" w:rsidRDefault="00EC25C2" w:rsidP="00832E17">
      <w:pPr>
        <w:spacing w:before="0" w:line="240" w:lineRule="auto"/>
        <w:ind w:firstLine="360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Д</w:t>
      </w:r>
      <w:r w:rsidRPr="00EF6313">
        <w:rPr>
          <w:rFonts w:cs="Arial"/>
          <w:sz w:val="21"/>
          <w:szCs w:val="21"/>
          <w:lang w:val="ru-UA"/>
        </w:rPr>
        <w:t xml:space="preserve">ля проведення поточних та майбутніх </w:t>
      </w:r>
      <w:r w:rsidRPr="00EF6313">
        <w:rPr>
          <w:rFonts w:cs="Arial"/>
          <w:sz w:val="21"/>
          <w:szCs w:val="21"/>
          <w:lang w:val="uk-UA"/>
        </w:rPr>
        <w:t xml:space="preserve">екзаменів </w:t>
      </w:r>
      <w:r w:rsidR="00832E17" w:rsidRPr="00EF6313">
        <w:rPr>
          <w:rFonts w:cs="Arial"/>
          <w:sz w:val="21"/>
          <w:szCs w:val="21"/>
          <w:lang w:val="en-US"/>
        </w:rPr>
        <w:t>IELTS</w:t>
      </w:r>
      <w:r w:rsidR="00832E17" w:rsidRPr="00EF6313">
        <w:rPr>
          <w:rFonts w:cs="Arial"/>
          <w:sz w:val="21"/>
          <w:szCs w:val="21"/>
          <w:lang w:val="ru-RU"/>
        </w:rPr>
        <w:t xml:space="preserve"> </w:t>
      </w:r>
      <w:r w:rsidRPr="00EF6313">
        <w:rPr>
          <w:rFonts w:cs="Arial"/>
          <w:sz w:val="21"/>
          <w:szCs w:val="21"/>
          <w:lang w:val="ru-UA"/>
        </w:rPr>
        <w:t xml:space="preserve">на папері </w:t>
      </w:r>
      <w:r w:rsidRPr="00EF6313">
        <w:rPr>
          <w:rFonts w:cs="Arial"/>
          <w:sz w:val="21"/>
          <w:szCs w:val="21"/>
          <w:lang w:val="uk-UA"/>
        </w:rPr>
        <w:t>Британська Рада (Україна) шукає приміщення, що відповідає вимогам:</w:t>
      </w:r>
    </w:p>
    <w:p w14:paraId="4A8A80D6" w14:textId="60A9276C" w:rsidR="00F00C53" w:rsidRPr="00EF6313" w:rsidRDefault="00F00C53" w:rsidP="00F00C53">
      <w:pPr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>Приміщення для письмової частини вміщає до 50-400 кандидатів за умови розсадки класом (</w:t>
      </w:r>
      <w:r w:rsidR="00311DDC" w:rsidRPr="00EF6313">
        <w:rPr>
          <w:rFonts w:cs="Arial"/>
          <w:sz w:val="21"/>
          <w:szCs w:val="21"/>
          <w:lang w:val="ru-RU"/>
        </w:rPr>
        <w:t>1 людина за парто</w:t>
      </w:r>
      <w:r w:rsidR="00311DDC" w:rsidRPr="00EF6313">
        <w:rPr>
          <w:rFonts w:cs="Arial"/>
          <w:sz w:val="21"/>
          <w:szCs w:val="21"/>
          <w:lang w:val="uk-UA"/>
        </w:rPr>
        <w:t xml:space="preserve">ю, </w:t>
      </w:r>
      <w:r w:rsidR="00311DDC" w:rsidRPr="00EF6313">
        <w:rPr>
          <w:rFonts w:cs="Arial"/>
          <w:bCs/>
          <w:color w:val="000000"/>
          <w:sz w:val="21"/>
          <w:szCs w:val="21"/>
          <w:lang w:val="uk-UA"/>
        </w:rPr>
        <w:t>з розрахунку 1 людина на 4 кв.м</w:t>
      </w:r>
      <w:r w:rsidRPr="00EF6313">
        <w:rPr>
          <w:sz w:val="21"/>
          <w:szCs w:val="21"/>
          <w:lang w:val="ru-RU"/>
        </w:rPr>
        <w:t>).</w:t>
      </w:r>
      <w:r w:rsidRPr="00EF6313">
        <w:rPr>
          <w:sz w:val="21"/>
          <w:szCs w:val="21"/>
          <w:lang w:val="uk-UA"/>
        </w:rPr>
        <w:t xml:space="preserve"> Участники можуть бути розміщені в одному великому залі, або у декількох менших залах, однак один зал повинен вміщати щонайменше 20 учасників; </w:t>
      </w:r>
    </w:p>
    <w:p w14:paraId="3E7D7D44" w14:textId="11D668D3" w:rsidR="00F00C53" w:rsidRPr="00EF6313" w:rsidRDefault="00F00C53" w:rsidP="00F00C53">
      <w:pPr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rFonts w:cs="Arial"/>
          <w:color w:val="000000"/>
          <w:sz w:val="21"/>
          <w:szCs w:val="21"/>
          <w:lang w:val="uk-UA"/>
        </w:rPr>
        <w:t xml:space="preserve">Столи і стільці </w:t>
      </w:r>
      <w:r w:rsidRPr="00EF6313">
        <w:rPr>
          <w:sz w:val="21"/>
          <w:szCs w:val="21"/>
          <w:lang w:val="ru-RU"/>
        </w:rPr>
        <w:t xml:space="preserve">для письмової частини </w:t>
      </w:r>
      <w:r w:rsidRPr="00EF6313">
        <w:rPr>
          <w:rFonts w:cs="Arial"/>
          <w:color w:val="000000"/>
          <w:sz w:val="21"/>
          <w:szCs w:val="21"/>
          <w:lang w:val="uk-UA"/>
        </w:rPr>
        <w:t xml:space="preserve">надаються підрядником. Бажані розміри столів складають 60 см х 50 см. Столи мають бути розставлені класом на відстані </w:t>
      </w:r>
      <w:r w:rsidR="00311DDC" w:rsidRPr="00EF6313">
        <w:rPr>
          <w:rFonts w:cs="Arial"/>
          <w:color w:val="000000"/>
          <w:sz w:val="21"/>
          <w:szCs w:val="21"/>
          <w:lang w:val="uk-UA"/>
        </w:rPr>
        <w:t>2</w:t>
      </w:r>
      <w:r w:rsidRPr="00EF6313">
        <w:rPr>
          <w:rFonts w:cs="Arial"/>
          <w:color w:val="000000"/>
          <w:sz w:val="21"/>
          <w:szCs w:val="21"/>
          <w:lang w:val="uk-UA"/>
        </w:rPr>
        <w:t xml:space="preserve"> метра у всіх напрямках між кожним столом;</w:t>
      </w:r>
    </w:p>
    <w:p w14:paraId="4ED57BA9" w14:textId="6DB409B3" w:rsidR="00F00C53" w:rsidRPr="00EF6313" w:rsidRDefault="00F00C53" w:rsidP="00F00C53">
      <w:pPr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rFonts w:cs="Arial"/>
          <w:color w:val="000000"/>
          <w:sz w:val="21"/>
          <w:szCs w:val="21"/>
          <w:lang w:val="uk-UA"/>
        </w:rPr>
        <w:t xml:space="preserve">Приміщення для </w:t>
      </w:r>
      <w:r w:rsidRPr="00EF6313">
        <w:rPr>
          <w:sz w:val="21"/>
          <w:szCs w:val="21"/>
          <w:lang w:val="ru-RU"/>
        </w:rPr>
        <w:t>письмової частини обладнене вбудованою аудіосистемою;</w:t>
      </w:r>
    </w:p>
    <w:p w14:paraId="54CFA40F" w14:textId="77777777" w:rsidR="00F00C53" w:rsidRPr="00EF6313" w:rsidRDefault="00F00C53" w:rsidP="00F00C53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uk-UA"/>
        </w:rPr>
        <w:t>П</w:t>
      </w:r>
      <w:r w:rsidRPr="00EF6313">
        <w:rPr>
          <w:sz w:val="21"/>
          <w:szCs w:val="21"/>
          <w:lang w:val="ru-UA"/>
        </w:rPr>
        <w:t>оруч з</w:t>
      </w:r>
      <w:r w:rsidRPr="00EF6313">
        <w:rPr>
          <w:sz w:val="21"/>
          <w:szCs w:val="21"/>
          <w:lang w:val="uk-UA"/>
        </w:rPr>
        <w:t xml:space="preserve"> приміщенням є</w:t>
      </w:r>
      <w:r w:rsidRPr="00EF6313">
        <w:rPr>
          <w:sz w:val="21"/>
          <w:szCs w:val="21"/>
          <w:lang w:val="ru-UA"/>
        </w:rPr>
        <w:t xml:space="preserve"> зона для</w:t>
      </w:r>
      <w:r w:rsidRPr="00EF6313">
        <w:rPr>
          <w:sz w:val="21"/>
          <w:szCs w:val="21"/>
          <w:lang w:val="ru-RU"/>
        </w:rPr>
        <w:t xml:space="preserve"> реєстрації на іспит обладнана стільцем і столом</w:t>
      </w:r>
      <w:r w:rsidRPr="00EF6313">
        <w:rPr>
          <w:sz w:val="21"/>
          <w:szCs w:val="21"/>
          <w:lang w:val="ru-UA"/>
        </w:rPr>
        <w:t>;</w:t>
      </w:r>
    </w:p>
    <w:p w14:paraId="3CD5AD70" w14:textId="77777777" w:rsidR="00F00C53" w:rsidRPr="00EF6313" w:rsidRDefault="00F00C53" w:rsidP="00F00C53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uk-UA"/>
        </w:rPr>
        <w:t>По</w:t>
      </w:r>
      <w:r w:rsidRPr="00EF6313">
        <w:rPr>
          <w:sz w:val="21"/>
          <w:szCs w:val="21"/>
          <w:lang w:val="ru-UA"/>
        </w:rPr>
        <w:t>руч з</w:t>
      </w:r>
      <w:r w:rsidRPr="00EF6313">
        <w:rPr>
          <w:sz w:val="21"/>
          <w:szCs w:val="21"/>
          <w:lang w:val="uk-UA"/>
        </w:rPr>
        <w:t xml:space="preserve"> приміщенням є зона</w:t>
      </w:r>
      <w:r w:rsidRPr="00EF6313">
        <w:rPr>
          <w:sz w:val="21"/>
          <w:szCs w:val="21"/>
          <w:lang w:val="ru-RU"/>
        </w:rPr>
        <w:t xml:space="preserve"> </w:t>
      </w:r>
      <w:r w:rsidRPr="00EF6313">
        <w:rPr>
          <w:sz w:val="21"/>
          <w:szCs w:val="21"/>
          <w:lang w:val="uk-UA"/>
        </w:rPr>
        <w:t xml:space="preserve">очікування </w:t>
      </w:r>
      <w:r w:rsidRPr="00EF6313">
        <w:rPr>
          <w:sz w:val="21"/>
          <w:szCs w:val="21"/>
          <w:lang w:val="ru-RU"/>
        </w:rPr>
        <w:t xml:space="preserve">обладнана стільцями для участників; </w:t>
      </w:r>
    </w:p>
    <w:p w14:paraId="6C6B814B" w14:textId="77777777" w:rsidR="00F00C53" w:rsidRPr="00EF6313" w:rsidRDefault="00F00C53" w:rsidP="00F00C53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uk-UA"/>
        </w:rPr>
        <w:t>Поруч з приміщенням є гардероб і кімната для зберігання цінних речей, що замикається на ключ;</w:t>
      </w:r>
    </w:p>
    <w:p w14:paraId="734C11C1" w14:textId="5058088A" w:rsidR="00F00C53" w:rsidRPr="00EF6313" w:rsidRDefault="00F00C53" w:rsidP="00F00C53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uk-UA"/>
        </w:rPr>
        <w:t>Приміщення добре освітлене та обладнане системою кондиціонування, годинником;</w:t>
      </w:r>
    </w:p>
    <w:p w14:paraId="48520E87" w14:textId="77777777" w:rsidR="00F00C53" w:rsidRPr="00EF6313" w:rsidRDefault="00F00C53" w:rsidP="00F00C53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>Приміщення пристосоване для людей з інвалідністю;</w:t>
      </w:r>
    </w:p>
    <w:p w14:paraId="0F041CCC" w14:textId="77777777" w:rsidR="00F00C53" w:rsidRPr="00EF6313" w:rsidRDefault="00F00C53" w:rsidP="00F00C53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>У будівлі є вбиральні для жінок, чоловіків та людей з інвалідністю;</w:t>
      </w:r>
    </w:p>
    <w:p w14:paraId="2BD18A17" w14:textId="77777777" w:rsidR="00F00C53" w:rsidRPr="00EF6313" w:rsidRDefault="00F00C53" w:rsidP="00F00C53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>Будівля має відповідні заходи пожежної безпеки, а саме сповіщувачі диму, димові сигналізації, спринклерну систему, вогнегасники, котушку пожежного шланга тощо;</w:t>
      </w:r>
    </w:p>
    <w:p w14:paraId="20AB4EE0" w14:textId="77777777" w:rsidR="00F00C53" w:rsidRPr="00EF6313" w:rsidRDefault="00F00C53" w:rsidP="00F00C53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>На випадок відключення електроенергії будівля обладнана резервним генератором;</w:t>
      </w:r>
    </w:p>
    <w:p w14:paraId="66FDBBE4" w14:textId="77777777" w:rsidR="00F00C53" w:rsidRPr="00EF6313" w:rsidRDefault="00F00C53" w:rsidP="00F00C53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>Будівля пристосована для неповнолітніх: є безпечна зона очікування, зона перед входом обладнання необхідними дорожньо-транспортними знаками;</w:t>
      </w:r>
    </w:p>
    <w:p w14:paraId="2F1E15D6" w14:textId="23EF048D" w:rsidR="00F00C53" w:rsidRPr="00EF6313" w:rsidRDefault="00F00C53" w:rsidP="00F00C53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>Будівля має план аварійного виходу, маршрути аварійної евакуації чітко вказані, не загороджені і ведуть до безпечного місця збору ззовні;</w:t>
      </w:r>
    </w:p>
    <w:p w14:paraId="238E5763" w14:textId="2B8C3142" w:rsidR="00F00C53" w:rsidRPr="00EF6313" w:rsidRDefault="009E72EB" w:rsidP="00F00C53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>У будівлі є переговорні кімнати для проведення усної частини у кількості 1-8 кімнат, обладнані столом, 2 стільцями і провідним доступом до інтернету.</w:t>
      </w:r>
    </w:p>
    <w:p w14:paraId="6EA00FF0" w14:textId="77777777" w:rsidR="00F47C54" w:rsidRPr="00EF6313" w:rsidRDefault="00F00C53" w:rsidP="00F00C53">
      <w:pPr>
        <w:pStyle w:val="ListParagraph"/>
        <w:numPr>
          <w:ilvl w:val="0"/>
          <w:numId w:val="4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uk-UA"/>
        </w:rPr>
        <w:t>Бажано</w:t>
      </w:r>
      <w:r w:rsidRPr="00EF6313">
        <w:rPr>
          <w:sz w:val="21"/>
          <w:szCs w:val="21"/>
          <w:lang w:val="ru-RU"/>
        </w:rPr>
        <w:t>:</w:t>
      </w:r>
      <w:r w:rsidRPr="00EF6313">
        <w:rPr>
          <w:sz w:val="21"/>
          <w:szCs w:val="21"/>
          <w:lang w:val="uk-UA"/>
        </w:rPr>
        <w:t>приміщення було забезпечене дезінфікуючими засобами та засобами особистої гігієни (серветки, маски, медичні рукавиці), а також водою;</w:t>
      </w:r>
    </w:p>
    <w:p w14:paraId="759F4EE8" w14:textId="77777777" w:rsidR="00F47C54" w:rsidRPr="00EF6313" w:rsidRDefault="00F47C54" w:rsidP="00F47C54">
      <w:pPr>
        <w:pStyle w:val="ListParagraph"/>
        <w:spacing w:before="0" w:line="240" w:lineRule="auto"/>
        <w:jc w:val="left"/>
        <w:rPr>
          <w:sz w:val="21"/>
          <w:szCs w:val="21"/>
          <w:lang w:val="uk-UA"/>
        </w:rPr>
      </w:pPr>
    </w:p>
    <w:p w14:paraId="30387DD2" w14:textId="1602D602" w:rsidR="00F00C53" w:rsidRPr="00EF6313" w:rsidRDefault="00F47C54" w:rsidP="00F47C54">
      <w:pPr>
        <w:spacing w:before="0" w:line="240" w:lineRule="auto"/>
        <w:ind w:firstLine="360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uk-UA"/>
        </w:rPr>
        <w:t xml:space="preserve">З рештою вимог Британської Ради щодо безпеки даних, </w:t>
      </w:r>
      <w:r w:rsidRPr="00EF6313">
        <w:rPr>
          <w:rFonts w:eastAsia="SimSun" w:cs="Arial"/>
          <w:bCs/>
          <w:sz w:val="21"/>
          <w:szCs w:val="21"/>
          <w:lang w:val="uk-UA" w:eastAsia="zh-CN"/>
        </w:rPr>
        <w:t xml:space="preserve">процедур екстреної та першої допомоги тощо можна ознайомитися у Додатку </w:t>
      </w:r>
      <w:r w:rsidR="0008261D" w:rsidRPr="00EF6313">
        <w:rPr>
          <w:rFonts w:eastAsia="SimSun" w:cs="Arial"/>
          <w:bCs/>
          <w:sz w:val="21"/>
          <w:szCs w:val="21"/>
          <w:lang w:val="ru-RU" w:eastAsia="zh-CN"/>
        </w:rPr>
        <w:t>3</w:t>
      </w:r>
      <w:r w:rsidRPr="00EF6313">
        <w:rPr>
          <w:rFonts w:eastAsia="SimSun" w:cs="Arial"/>
          <w:bCs/>
          <w:sz w:val="21"/>
          <w:szCs w:val="21"/>
          <w:lang w:val="uk-UA" w:eastAsia="zh-CN"/>
        </w:rPr>
        <w:t>.</w:t>
      </w:r>
      <w:r w:rsidR="00F00C53" w:rsidRPr="00EF6313">
        <w:rPr>
          <w:sz w:val="21"/>
          <w:szCs w:val="21"/>
          <w:lang w:val="ru-RU"/>
        </w:rPr>
        <w:br/>
      </w:r>
    </w:p>
    <w:p w14:paraId="66B07547" w14:textId="543BEC53" w:rsidR="009E72EB" w:rsidRPr="00EF6313" w:rsidRDefault="009E72EB" w:rsidP="009E72EB">
      <w:pPr>
        <w:spacing w:before="0" w:line="240" w:lineRule="auto"/>
        <w:ind w:firstLine="360"/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</w:pPr>
      <w:r w:rsidRPr="00EF6313">
        <w:rPr>
          <w:sz w:val="21"/>
          <w:szCs w:val="21"/>
          <w:lang w:val="uk-UA"/>
        </w:rPr>
        <w:t xml:space="preserve">Потенційні дати іспиту </w:t>
      </w:r>
      <w:r w:rsidRPr="00EF6313">
        <w:rPr>
          <w:sz w:val="21"/>
          <w:szCs w:val="21"/>
        </w:rPr>
        <w:t>IELTS</w:t>
      </w:r>
      <w:r w:rsidRPr="00EF6313">
        <w:rPr>
          <w:sz w:val="21"/>
          <w:szCs w:val="21"/>
          <w:lang w:val="uk-UA"/>
        </w:rPr>
        <w:t xml:space="preserve"> на наступний рік зазначені у </w:t>
      </w:r>
      <w:r w:rsidR="001D7B73" w:rsidRPr="001D7B73">
        <w:rPr>
          <w:b/>
          <w:bCs/>
          <w:sz w:val="21"/>
          <w:szCs w:val="21"/>
          <w:lang w:val="uk-UA"/>
        </w:rPr>
        <w:t>Комерційн</w:t>
      </w:r>
      <w:r w:rsidR="001D7B73">
        <w:rPr>
          <w:b/>
          <w:bCs/>
          <w:sz w:val="21"/>
          <w:szCs w:val="21"/>
          <w:lang w:val="uk-UA"/>
        </w:rPr>
        <w:t>ій</w:t>
      </w:r>
      <w:r w:rsidR="001D7B73" w:rsidRPr="001D7B73">
        <w:rPr>
          <w:b/>
          <w:bCs/>
          <w:sz w:val="21"/>
          <w:szCs w:val="21"/>
          <w:lang w:val="uk-UA"/>
        </w:rPr>
        <w:t xml:space="preserve"> пропозиці</w:t>
      </w:r>
      <w:r w:rsidRPr="00EF6313">
        <w:rPr>
          <w:sz w:val="21"/>
          <w:szCs w:val="21"/>
          <w:lang w:val="uk-UA"/>
        </w:rPr>
        <w:t xml:space="preserve">. </w:t>
      </w:r>
    </w:p>
    <w:p w14:paraId="1A900BBF" w14:textId="296C6858" w:rsidR="009E72EB" w:rsidRPr="00EF6313" w:rsidRDefault="009E72EB" w:rsidP="009E72EB">
      <w:pPr>
        <w:spacing w:before="0" w:line="240" w:lineRule="auto"/>
        <w:ind w:firstLine="360"/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</w:pPr>
      <w:r w:rsidRPr="00EF6313">
        <w:rPr>
          <w:color w:val="000000"/>
          <w:sz w:val="21"/>
          <w:szCs w:val="21"/>
          <w:lang w:val="uk-UA"/>
        </w:rPr>
        <w:t xml:space="preserve">Зверніть увагу, що кількість учасників і дати </w:t>
      </w:r>
      <w:r w:rsidR="001D7B73">
        <w:rPr>
          <w:color w:val="000000"/>
          <w:sz w:val="21"/>
          <w:szCs w:val="21"/>
          <w:lang w:val="uk-UA"/>
        </w:rPr>
        <w:t xml:space="preserve">є </w:t>
      </w:r>
      <w:r w:rsidRPr="00EF6313">
        <w:rPr>
          <w:color w:val="000000"/>
          <w:sz w:val="21"/>
          <w:szCs w:val="21"/>
          <w:lang w:val="uk-UA"/>
        </w:rPr>
        <w:t>орієнтовними, фактичні цифри можуть відрізнятися і будуть підтверджені за тиждень до дати заходу представником відділу екзаменів Британської Ради.</w:t>
      </w:r>
    </w:p>
    <w:p w14:paraId="023C6A80" w14:textId="33046919" w:rsidR="00832E17" w:rsidRPr="00EF6313" w:rsidRDefault="009E72EB" w:rsidP="009E72EB">
      <w:pPr>
        <w:spacing w:before="0" w:line="240" w:lineRule="auto"/>
        <w:ind w:firstLine="360"/>
        <w:rPr>
          <w:rFonts w:cs="Arial"/>
          <w:sz w:val="21"/>
          <w:szCs w:val="21"/>
          <w:lang w:val="uk-UA"/>
        </w:rPr>
      </w:pPr>
      <w:r w:rsidRPr="00EF6313">
        <w:rPr>
          <w:sz w:val="21"/>
          <w:szCs w:val="21"/>
          <w:lang w:val="uk-UA"/>
        </w:rPr>
        <w:t>Британська Рада найбільш зацікавлена у приміщеннях у Києві, Львові, Одесі, Харкові, Дніпрі, Вінниці, Чекрасах, Рівному, Тернополі, Запоріжжі але відкрита до співпраці в інших регіонах.</w:t>
      </w:r>
    </w:p>
    <w:p w14:paraId="210F7451" w14:textId="3A467F4E" w:rsidR="00832E17" w:rsidRPr="00EF6313" w:rsidRDefault="00F47C54" w:rsidP="00832E17">
      <w:pPr>
        <w:spacing w:before="0" w:line="240" w:lineRule="auto"/>
        <w:ind w:firstLine="360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br/>
      </w:r>
    </w:p>
    <w:p w14:paraId="3D8E9F63" w14:textId="238580D1" w:rsidR="000D587C" w:rsidRPr="00EF6313" w:rsidRDefault="000D587C" w:rsidP="00832E17">
      <w:pPr>
        <w:spacing w:before="0" w:line="240" w:lineRule="auto"/>
        <w:ind w:firstLine="360"/>
        <w:rPr>
          <w:rFonts w:cs="Arial"/>
          <w:sz w:val="21"/>
          <w:szCs w:val="21"/>
          <w:lang w:val="uk-UA"/>
        </w:rPr>
      </w:pPr>
    </w:p>
    <w:p w14:paraId="733E92F1" w14:textId="6FDEBEF3" w:rsidR="000D587C" w:rsidRPr="00EF6313" w:rsidRDefault="000D587C" w:rsidP="000D587C">
      <w:pPr>
        <w:pStyle w:val="ListParagraph"/>
        <w:numPr>
          <w:ilvl w:val="0"/>
          <w:numId w:val="17"/>
        </w:numPr>
        <w:spacing w:before="0" w:line="240" w:lineRule="auto"/>
        <w:jc w:val="left"/>
        <w:rPr>
          <w:rFonts w:cs="Arial"/>
          <w:b/>
          <w:bCs/>
          <w:sz w:val="21"/>
          <w:szCs w:val="21"/>
          <w:lang w:val="ru-UA"/>
        </w:rPr>
      </w:pPr>
      <w:r w:rsidRPr="00EF6313">
        <w:rPr>
          <w:rFonts w:cs="Arial"/>
          <w:b/>
          <w:bCs/>
          <w:sz w:val="21"/>
          <w:szCs w:val="21"/>
          <w:lang w:val="uk-UA"/>
        </w:rPr>
        <w:lastRenderedPageBreak/>
        <w:t>КОМП</w:t>
      </w:r>
      <w:r w:rsidRPr="00EF6313">
        <w:rPr>
          <w:rFonts w:cs="Arial"/>
          <w:b/>
          <w:bCs/>
          <w:sz w:val="21"/>
          <w:szCs w:val="21"/>
          <w:lang w:val="ru-UA"/>
        </w:rPr>
        <w:t>’</w:t>
      </w:r>
      <w:r w:rsidRPr="00EF6313">
        <w:rPr>
          <w:rFonts w:cs="Arial"/>
          <w:b/>
          <w:bCs/>
          <w:sz w:val="21"/>
          <w:szCs w:val="21"/>
          <w:lang w:val="uk-UA"/>
        </w:rPr>
        <w:t xml:space="preserve">ЮТЕРИЗОВАНЕ </w:t>
      </w:r>
      <w:r w:rsidR="00EC6CBC" w:rsidRPr="00EF6313">
        <w:rPr>
          <w:rFonts w:cs="Arial"/>
          <w:b/>
          <w:bCs/>
          <w:sz w:val="21"/>
          <w:szCs w:val="21"/>
          <w:lang w:val="uk-UA"/>
        </w:rPr>
        <w:t>ПРИМІЩЕННЯ</w:t>
      </w:r>
      <w:r w:rsidRPr="00EF6313">
        <w:rPr>
          <w:rFonts w:cs="Arial"/>
          <w:b/>
          <w:bCs/>
          <w:sz w:val="21"/>
          <w:szCs w:val="21"/>
          <w:lang w:val="uk-UA"/>
        </w:rPr>
        <w:t xml:space="preserve"> ДЛЯ </w:t>
      </w:r>
      <w:r w:rsidR="00EC6CBC" w:rsidRPr="00EF6313">
        <w:rPr>
          <w:rFonts w:cs="Arial"/>
          <w:b/>
          <w:bCs/>
          <w:sz w:val="21"/>
          <w:szCs w:val="21"/>
          <w:lang w:val="uk-UA"/>
        </w:rPr>
        <w:t xml:space="preserve">ПРОВЕДЕННЯ </w:t>
      </w:r>
      <w:r w:rsidRPr="00EF6313">
        <w:rPr>
          <w:rFonts w:cs="Arial"/>
          <w:b/>
          <w:bCs/>
          <w:sz w:val="21"/>
          <w:szCs w:val="21"/>
          <w:lang w:val="uk-UA"/>
        </w:rPr>
        <w:t xml:space="preserve">ЕКЗАМЕНІВ </w:t>
      </w:r>
      <w:r w:rsidRPr="00EF6313">
        <w:rPr>
          <w:rFonts w:cs="Arial"/>
          <w:b/>
          <w:bCs/>
          <w:sz w:val="21"/>
          <w:szCs w:val="21"/>
          <w:lang w:val="en-US"/>
        </w:rPr>
        <w:t>IELTS</w:t>
      </w:r>
      <w:r w:rsidRPr="00EF6313">
        <w:rPr>
          <w:rFonts w:cs="Arial"/>
          <w:b/>
          <w:bCs/>
          <w:sz w:val="21"/>
          <w:szCs w:val="21"/>
          <w:lang w:val="ru-RU"/>
        </w:rPr>
        <w:t xml:space="preserve"> </w:t>
      </w:r>
      <w:r w:rsidRPr="00EF6313">
        <w:rPr>
          <w:rFonts w:cs="Arial"/>
          <w:b/>
          <w:bCs/>
          <w:sz w:val="21"/>
          <w:szCs w:val="21"/>
          <w:lang w:val="uk-UA"/>
        </w:rPr>
        <w:t>НА КОМП</w:t>
      </w:r>
      <w:r w:rsidRPr="00EF6313">
        <w:rPr>
          <w:rFonts w:cs="Arial"/>
          <w:b/>
          <w:bCs/>
          <w:sz w:val="21"/>
          <w:szCs w:val="21"/>
          <w:lang w:val="ru-UA"/>
        </w:rPr>
        <w:t>’</w:t>
      </w:r>
      <w:r w:rsidRPr="00EF6313">
        <w:rPr>
          <w:rFonts w:cs="Arial"/>
          <w:b/>
          <w:bCs/>
          <w:sz w:val="21"/>
          <w:szCs w:val="21"/>
          <w:lang w:val="uk-UA"/>
        </w:rPr>
        <w:t>ЮТЕРІ</w:t>
      </w:r>
      <w:r w:rsidRPr="00EF6313">
        <w:rPr>
          <w:rFonts w:cs="Arial"/>
          <w:b/>
          <w:bCs/>
          <w:sz w:val="21"/>
          <w:szCs w:val="21"/>
          <w:lang w:val="ru-UA"/>
        </w:rPr>
        <w:t xml:space="preserve"> </w:t>
      </w:r>
    </w:p>
    <w:p w14:paraId="06EDFE39" w14:textId="77777777" w:rsidR="000D587C" w:rsidRPr="00EF6313" w:rsidRDefault="000D587C" w:rsidP="00832E17">
      <w:pPr>
        <w:spacing w:before="0" w:line="240" w:lineRule="auto"/>
        <w:ind w:firstLine="360"/>
        <w:rPr>
          <w:rFonts w:cs="Arial"/>
          <w:sz w:val="21"/>
          <w:szCs w:val="21"/>
          <w:lang w:val="ru-UA"/>
        </w:rPr>
      </w:pPr>
    </w:p>
    <w:p w14:paraId="6C359830" w14:textId="581B46A1" w:rsidR="00877BC2" w:rsidRPr="00EF6313" w:rsidRDefault="00877BC2" w:rsidP="00877BC2">
      <w:pPr>
        <w:spacing w:before="0" w:line="240" w:lineRule="auto"/>
        <w:ind w:firstLine="360"/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</w:pPr>
      <w:r w:rsidRPr="00EF6313">
        <w:rPr>
          <w:rFonts w:cs="Arial"/>
          <w:iCs/>
          <w:snapToGrid w:val="0"/>
          <w:color w:val="000000"/>
          <w:sz w:val="21"/>
          <w:szCs w:val="21"/>
          <w:lang w:val="ru-UA" w:eastAsia="en-US"/>
        </w:rPr>
        <w:t>IELTS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 xml:space="preserve"> на комп’ютері оцінює рівень володіння мовою людей, які хочуть навчатися або працювати в середовищі, де англійська є домінуючою мовою спілкування. Іспит IELTS складається з чотирьох модулів і проводиться у два етапи: аудіювання, читання, письма (письмова частина) та говоріння (усна частина) регулярно 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ru-RU" w:eastAsia="en-US"/>
        </w:rPr>
        <w:t>протягом року у будь-який день тижня.</w:t>
      </w:r>
    </w:p>
    <w:p w14:paraId="21ED1CF1" w14:textId="77777777" w:rsidR="00877BC2" w:rsidRPr="00EF6313" w:rsidRDefault="00877BC2" w:rsidP="00877BC2">
      <w:pPr>
        <w:spacing w:before="0" w:line="240" w:lineRule="auto"/>
        <w:ind w:firstLine="360"/>
        <w:rPr>
          <w:rFonts w:eastAsia="Calibri" w:cs="Arial"/>
          <w:sz w:val="21"/>
          <w:szCs w:val="21"/>
          <w:lang w:val="ru-RU" w:eastAsia="en-US"/>
        </w:rPr>
      </w:pP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 xml:space="preserve">Письмову частину 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ru-UA" w:eastAsia="en-US"/>
        </w:rPr>
        <w:t>IELTS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 xml:space="preserve"> на комп’ютері можливо проводити 3 рази на день: початок о  </w:t>
      </w:r>
      <w:r w:rsidRPr="00EF6313">
        <w:rPr>
          <w:rFonts w:eastAsia="Calibri" w:cs="Arial"/>
          <w:sz w:val="21"/>
          <w:szCs w:val="21"/>
          <w:lang w:val="ru-RU" w:eastAsia="en-US"/>
        </w:rPr>
        <w:t>09:00, 12:00 і 17:00. Усна частина може проводитися протягом 7 днів до і після письмової частини.</w:t>
      </w:r>
    </w:p>
    <w:p w14:paraId="30AE1B08" w14:textId="1072BAB7" w:rsidR="00AA2D5B" w:rsidRPr="00EF6313" w:rsidRDefault="00877BC2" w:rsidP="00877BC2">
      <w:pPr>
        <w:spacing w:before="0" w:line="240" w:lineRule="auto"/>
        <w:ind w:firstLine="360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Д</w:t>
      </w:r>
      <w:r w:rsidRPr="00EF6313">
        <w:rPr>
          <w:rFonts w:cs="Arial"/>
          <w:sz w:val="21"/>
          <w:szCs w:val="21"/>
          <w:lang w:val="ru-UA"/>
        </w:rPr>
        <w:t xml:space="preserve">ля проведення поточних та майбутніх </w:t>
      </w:r>
      <w:r w:rsidRPr="00EF6313">
        <w:rPr>
          <w:rFonts w:cs="Arial"/>
          <w:sz w:val="21"/>
          <w:szCs w:val="21"/>
          <w:lang w:val="uk-UA"/>
        </w:rPr>
        <w:t xml:space="preserve">екзаменів </w:t>
      </w:r>
      <w:r w:rsidRPr="00EF6313">
        <w:rPr>
          <w:rFonts w:cs="Arial"/>
          <w:sz w:val="21"/>
          <w:szCs w:val="21"/>
          <w:lang w:val="en-US"/>
        </w:rPr>
        <w:t>IELTS</w:t>
      </w:r>
      <w:r w:rsidRPr="00EF6313">
        <w:rPr>
          <w:rFonts w:cs="Arial"/>
          <w:sz w:val="21"/>
          <w:szCs w:val="21"/>
          <w:lang w:val="ru-RU"/>
        </w:rPr>
        <w:t xml:space="preserve"> </w:t>
      </w:r>
      <w:r w:rsidRPr="00EF6313">
        <w:rPr>
          <w:rFonts w:cs="Arial"/>
          <w:sz w:val="21"/>
          <w:szCs w:val="21"/>
          <w:lang w:val="ru-UA"/>
        </w:rPr>
        <w:t xml:space="preserve">на комп’ютері </w:t>
      </w:r>
      <w:r w:rsidRPr="00EF6313">
        <w:rPr>
          <w:rFonts w:cs="Arial"/>
          <w:sz w:val="21"/>
          <w:szCs w:val="21"/>
          <w:lang w:val="uk-UA"/>
        </w:rPr>
        <w:t xml:space="preserve"> Британська Рада (Україна) шукає </w:t>
      </w:r>
      <w:r w:rsidR="00B3794A" w:rsidRPr="00EF6313">
        <w:rPr>
          <w:rFonts w:cs="Arial"/>
          <w:sz w:val="21"/>
          <w:szCs w:val="21"/>
          <w:lang w:val="uk-UA"/>
        </w:rPr>
        <w:t>комп</w:t>
      </w:r>
      <w:r w:rsidR="00B3794A"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>’</w:t>
      </w:r>
      <w:r w:rsidR="00B3794A" w:rsidRPr="00EF6313">
        <w:rPr>
          <w:rFonts w:cs="Arial"/>
          <w:sz w:val="21"/>
          <w:szCs w:val="21"/>
          <w:lang w:val="uk-UA"/>
        </w:rPr>
        <w:t xml:space="preserve">ютеризоване </w:t>
      </w:r>
      <w:r w:rsidRPr="00EF6313">
        <w:rPr>
          <w:rFonts w:cs="Arial"/>
          <w:sz w:val="21"/>
          <w:szCs w:val="21"/>
          <w:lang w:val="uk-UA"/>
        </w:rPr>
        <w:t>приміщення, що відповідає вимогам:</w:t>
      </w:r>
    </w:p>
    <w:p w14:paraId="1C71B03C" w14:textId="0D5C694C" w:rsidR="00B3794A" w:rsidRPr="00EF6313" w:rsidRDefault="00B3794A" w:rsidP="00B3794A">
      <w:pPr>
        <w:pStyle w:val="ListParagraph"/>
        <w:numPr>
          <w:ilvl w:val="0"/>
          <w:numId w:val="21"/>
        </w:numPr>
        <w:spacing w:before="0" w:line="240" w:lineRule="auto"/>
        <w:rPr>
          <w:rFonts w:eastAsia="Calibri" w:cs="Arial"/>
          <w:sz w:val="21"/>
          <w:szCs w:val="21"/>
          <w:lang w:val="uk-UA" w:eastAsia="en-US"/>
        </w:rPr>
      </w:pPr>
      <w:r w:rsidRPr="00EF6313">
        <w:rPr>
          <w:sz w:val="21"/>
          <w:szCs w:val="21"/>
          <w:lang w:val="uk-UA"/>
        </w:rPr>
        <w:t xml:space="preserve">Приміщення обладнане 20-30 робочими місцями з комп’ютерами, що відповідають технічним характеристикам у Додатку </w:t>
      </w:r>
      <w:r w:rsidR="0008261D" w:rsidRPr="00EF6313">
        <w:rPr>
          <w:sz w:val="21"/>
          <w:szCs w:val="21"/>
          <w:lang w:val="ru-RU"/>
        </w:rPr>
        <w:t>2</w:t>
      </w:r>
      <w:r w:rsidRPr="00EF6313">
        <w:rPr>
          <w:sz w:val="21"/>
          <w:szCs w:val="21"/>
          <w:lang w:val="uk-UA"/>
        </w:rPr>
        <w:t xml:space="preserve"> .</w:t>
      </w:r>
      <w:r w:rsidR="00BF3E00" w:rsidRPr="00EF6313">
        <w:rPr>
          <w:sz w:val="21"/>
          <w:szCs w:val="21"/>
          <w:lang w:val="uk-UA"/>
        </w:rPr>
        <w:t xml:space="preserve"> Комплектація робочого місця: комп’ютер, клавіатура з англійськю розкладкою, миша </w:t>
      </w:r>
      <w:r w:rsidR="00BF3E00" w:rsidRPr="00EF6313">
        <w:rPr>
          <w:rFonts w:cs="Arial"/>
          <w:sz w:val="21"/>
          <w:szCs w:val="21"/>
          <w:lang w:val="uk-UA"/>
        </w:rPr>
        <w:t>комп'ютерна з двома кнопками, навушники.</w:t>
      </w:r>
    </w:p>
    <w:p w14:paraId="163F12CB" w14:textId="3E7A3D7D" w:rsidR="00B3794A" w:rsidRPr="00EF6313" w:rsidRDefault="00BF3E00" w:rsidP="00B3794A">
      <w:pPr>
        <w:pStyle w:val="ListParagraph"/>
        <w:numPr>
          <w:ilvl w:val="0"/>
          <w:numId w:val="21"/>
        </w:numPr>
        <w:spacing w:before="0" w:line="240" w:lineRule="auto"/>
        <w:rPr>
          <w:rFonts w:eastAsia="Calibri" w:cs="Arial"/>
          <w:sz w:val="21"/>
          <w:szCs w:val="21"/>
          <w:lang w:val="uk-UA" w:eastAsia="en-US"/>
        </w:rPr>
      </w:pPr>
      <w:r w:rsidRPr="00EF6313">
        <w:rPr>
          <w:rFonts w:cs="Arial"/>
          <w:color w:val="000000"/>
          <w:sz w:val="21"/>
          <w:szCs w:val="21"/>
          <w:lang w:val="uk-UA"/>
        </w:rPr>
        <w:t xml:space="preserve">Робоч місця розставлені на відстані </w:t>
      </w:r>
      <w:r w:rsidR="00AE130B" w:rsidRPr="00EF6313">
        <w:rPr>
          <w:rFonts w:cs="Arial"/>
          <w:color w:val="000000"/>
          <w:sz w:val="21"/>
          <w:szCs w:val="21"/>
          <w:lang w:val="uk-UA"/>
        </w:rPr>
        <w:t>2</w:t>
      </w:r>
      <w:r w:rsidRPr="00EF6313">
        <w:rPr>
          <w:rFonts w:cs="Arial"/>
          <w:color w:val="000000"/>
          <w:sz w:val="21"/>
          <w:szCs w:val="21"/>
          <w:lang w:val="uk-UA"/>
        </w:rPr>
        <w:t xml:space="preserve"> метра у всіх напрямках між кожним столом;</w:t>
      </w:r>
    </w:p>
    <w:p w14:paraId="54EE1CB9" w14:textId="64BD7A1A" w:rsidR="00BF3E00" w:rsidRPr="00EF6313" w:rsidRDefault="00BF3E00" w:rsidP="00B3794A">
      <w:pPr>
        <w:pStyle w:val="ListParagraph"/>
        <w:numPr>
          <w:ilvl w:val="0"/>
          <w:numId w:val="21"/>
        </w:numPr>
        <w:spacing w:before="0" w:line="240" w:lineRule="auto"/>
        <w:rPr>
          <w:rFonts w:eastAsia="Calibri" w:cs="Arial"/>
          <w:sz w:val="21"/>
          <w:szCs w:val="21"/>
          <w:lang w:val="uk-UA" w:eastAsia="en-US"/>
        </w:rPr>
      </w:pPr>
      <w:r w:rsidRPr="00EF6313">
        <w:rPr>
          <w:rFonts w:cs="Arial"/>
          <w:color w:val="000000"/>
          <w:sz w:val="21"/>
          <w:szCs w:val="21"/>
          <w:lang w:val="uk-UA"/>
        </w:rPr>
        <w:t>Приміщення працює та доступне весь день у вихідні та будні дні;</w:t>
      </w:r>
    </w:p>
    <w:p w14:paraId="54022AC2" w14:textId="527072D4" w:rsidR="00BF3E00" w:rsidRPr="00EF6313" w:rsidRDefault="00BF3E00" w:rsidP="00B3794A">
      <w:pPr>
        <w:pStyle w:val="ListParagraph"/>
        <w:numPr>
          <w:ilvl w:val="0"/>
          <w:numId w:val="21"/>
        </w:numPr>
        <w:spacing w:before="0" w:line="240" w:lineRule="auto"/>
        <w:rPr>
          <w:rFonts w:eastAsia="Calibri" w:cs="Arial"/>
          <w:sz w:val="21"/>
          <w:szCs w:val="21"/>
          <w:lang w:val="uk-UA" w:eastAsia="en-US"/>
        </w:rPr>
      </w:pPr>
      <w:r w:rsidRPr="00EF6313">
        <w:rPr>
          <w:rFonts w:eastAsia="Calibri" w:cs="Arial"/>
          <w:sz w:val="21"/>
          <w:szCs w:val="21"/>
          <w:lang w:val="uk-UA" w:eastAsia="en-US"/>
        </w:rPr>
        <w:t>Приміщення обладнане високошвидкісним інтернетом (виділена лінія);</w:t>
      </w:r>
    </w:p>
    <w:p w14:paraId="3EF21E36" w14:textId="681DC330" w:rsidR="00BF3E00" w:rsidRPr="00EF6313" w:rsidRDefault="00BF3E00" w:rsidP="00B3794A">
      <w:pPr>
        <w:pStyle w:val="ListParagraph"/>
        <w:numPr>
          <w:ilvl w:val="0"/>
          <w:numId w:val="21"/>
        </w:numPr>
        <w:spacing w:before="0" w:line="240" w:lineRule="auto"/>
        <w:rPr>
          <w:rFonts w:eastAsia="Calibri" w:cs="Arial"/>
          <w:sz w:val="21"/>
          <w:szCs w:val="21"/>
          <w:lang w:val="uk-UA" w:eastAsia="en-US"/>
        </w:rPr>
      </w:pPr>
      <w:r w:rsidRPr="00EF6313">
        <w:rPr>
          <w:rFonts w:eastAsia="Calibri" w:cs="Arial"/>
          <w:sz w:val="21"/>
          <w:szCs w:val="21"/>
          <w:lang w:val="uk-UA" w:eastAsia="en-US"/>
        </w:rPr>
        <w:t>Усі меблі та обладнання (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 xml:space="preserve">комп’ютери, столи, стільці тощо) </w:t>
      </w:r>
      <w:r w:rsidRPr="00EF6313">
        <w:rPr>
          <w:rFonts w:eastAsia="Calibri" w:cs="Arial"/>
          <w:sz w:val="21"/>
          <w:szCs w:val="21"/>
          <w:lang w:val="uk-UA" w:eastAsia="en-US"/>
        </w:rPr>
        <w:t>мають бути у належному стані та відповідати стандартам охорони здоров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>’я</w:t>
      </w:r>
      <w:r w:rsidRPr="00EF6313">
        <w:rPr>
          <w:rFonts w:eastAsia="Calibri" w:cs="Arial"/>
          <w:sz w:val="21"/>
          <w:szCs w:val="21"/>
          <w:lang w:val="uk-UA" w:eastAsia="en-US"/>
        </w:rPr>
        <w:t>;</w:t>
      </w:r>
    </w:p>
    <w:p w14:paraId="15A729CA" w14:textId="77777777" w:rsidR="00BF3E00" w:rsidRPr="00EF6313" w:rsidRDefault="00BF3E00" w:rsidP="00BF3E00">
      <w:pPr>
        <w:pStyle w:val="ListParagraph"/>
        <w:numPr>
          <w:ilvl w:val="0"/>
          <w:numId w:val="21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uk-UA"/>
        </w:rPr>
        <w:t>П</w:t>
      </w:r>
      <w:r w:rsidRPr="00EF6313">
        <w:rPr>
          <w:sz w:val="21"/>
          <w:szCs w:val="21"/>
          <w:lang w:val="ru-UA"/>
        </w:rPr>
        <w:t>оруч з</w:t>
      </w:r>
      <w:r w:rsidRPr="00EF6313">
        <w:rPr>
          <w:sz w:val="21"/>
          <w:szCs w:val="21"/>
          <w:lang w:val="uk-UA"/>
        </w:rPr>
        <w:t xml:space="preserve"> приміщенням є</w:t>
      </w:r>
      <w:r w:rsidRPr="00EF6313">
        <w:rPr>
          <w:sz w:val="21"/>
          <w:szCs w:val="21"/>
          <w:lang w:val="ru-UA"/>
        </w:rPr>
        <w:t xml:space="preserve"> зона для</w:t>
      </w:r>
      <w:r w:rsidRPr="00EF6313">
        <w:rPr>
          <w:sz w:val="21"/>
          <w:szCs w:val="21"/>
          <w:lang w:val="ru-RU"/>
        </w:rPr>
        <w:t xml:space="preserve"> реєстрації на іспит обладнана стільцем і столом</w:t>
      </w:r>
      <w:r w:rsidRPr="00EF6313">
        <w:rPr>
          <w:sz w:val="21"/>
          <w:szCs w:val="21"/>
          <w:lang w:val="ru-UA"/>
        </w:rPr>
        <w:t>;</w:t>
      </w:r>
    </w:p>
    <w:p w14:paraId="48FAF250" w14:textId="77777777" w:rsidR="00BF3E00" w:rsidRPr="00EF6313" w:rsidRDefault="00BF3E00" w:rsidP="00BF3E00">
      <w:pPr>
        <w:pStyle w:val="ListParagraph"/>
        <w:numPr>
          <w:ilvl w:val="0"/>
          <w:numId w:val="21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uk-UA"/>
        </w:rPr>
        <w:t>По</w:t>
      </w:r>
      <w:r w:rsidRPr="00EF6313">
        <w:rPr>
          <w:sz w:val="21"/>
          <w:szCs w:val="21"/>
          <w:lang w:val="ru-UA"/>
        </w:rPr>
        <w:t>руч з</w:t>
      </w:r>
      <w:r w:rsidRPr="00EF6313">
        <w:rPr>
          <w:sz w:val="21"/>
          <w:szCs w:val="21"/>
          <w:lang w:val="uk-UA"/>
        </w:rPr>
        <w:t xml:space="preserve"> приміщенням є зона</w:t>
      </w:r>
      <w:r w:rsidRPr="00EF6313">
        <w:rPr>
          <w:sz w:val="21"/>
          <w:szCs w:val="21"/>
          <w:lang w:val="ru-RU"/>
        </w:rPr>
        <w:t xml:space="preserve"> </w:t>
      </w:r>
      <w:r w:rsidRPr="00EF6313">
        <w:rPr>
          <w:sz w:val="21"/>
          <w:szCs w:val="21"/>
          <w:lang w:val="uk-UA"/>
        </w:rPr>
        <w:t xml:space="preserve">очікування </w:t>
      </w:r>
      <w:r w:rsidRPr="00EF6313">
        <w:rPr>
          <w:sz w:val="21"/>
          <w:szCs w:val="21"/>
          <w:lang w:val="ru-RU"/>
        </w:rPr>
        <w:t xml:space="preserve">обладнана стільцями для участників; </w:t>
      </w:r>
    </w:p>
    <w:p w14:paraId="5E2ECF49" w14:textId="77777777" w:rsidR="00BF3E00" w:rsidRPr="00EF6313" w:rsidRDefault="00BF3E00" w:rsidP="00BF3E00">
      <w:pPr>
        <w:pStyle w:val="ListParagraph"/>
        <w:numPr>
          <w:ilvl w:val="0"/>
          <w:numId w:val="21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uk-UA"/>
        </w:rPr>
        <w:t>Поруч з приміщенням є гардероб і кімната для зберігання цінних речей, що замикається на ключ;</w:t>
      </w:r>
    </w:p>
    <w:p w14:paraId="44D316C2" w14:textId="77777777" w:rsidR="00BF3E00" w:rsidRPr="00EF6313" w:rsidRDefault="00BF3E00" w:rsidP="00BF3E00">
      <w:pPr>
        <w:pStyle w:val="ListParagraph"/>
        <w:numPr>
          <w:ilvl w:val="0"/>
          <w:numId w:val="21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uk-UA"/>
        </w:rPr>
        <w:t>Приміщення добре освітлене та обладнане системою кондиціонування, годинником;</w:t>
      </w:r>
    </w:p>
    <w:p w14:paraId="711CF840" w14:textId="77777777" w:rsidR="00BF3E00" w:rsidRPr="00EF6313" w:rsidRDefault="00BF3E00" w:rsidP="00BF3E00">
      <w:pPr>
        <w:pStyle w:val="ListParagraph"/>
        <w:numPr>
          <w:ilvl w:val="0"/>
          <w:numId w:val="21"/>
        </w:numPr>
        <w:spacing w:before="0" w:line="240" w:lineRule="auto"/>
        <w:jc w:val="left"/>
        <w:rPr>
          <w:rFonts w:cs="Arial"/>
          <w:color w:val="000000"/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>Приміщення пристосоване для людей з інвалідністю;</w:t>
      </w:r>
    </w:p>
    <w:p w14:paraId="7F6C9F0A" w14:textId="77777777" w:rsidR="00BF3E00" w:rsidRPr="00EF6313" w:rsidRDefault="00BF3E00" w:rsidP="00BF3E00">
      <w:pPr>
        <w:pStyle w:val="ListParagraph"/>
        <w:numPr>
          <w:ilvl w:val="0"/>
          <w:numId w:val="21"/>
        </w:numPr>
        <w:spacing w:before="0" w:line="240" w:lineRule="auto"/>
        <w:jc w:val="left"/>
        <w:rPr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>У будівлі є вбиральні для жінок, чоловіків та людей з інвалідністю;</w:t>
      </w:r>
    </w:p>
    <w:p w14:paraId="051E4324" w14:textId="77777777" w:rsidR="00BF3E00" w:rsidRPr="00EF6313" w:rsidRDefault="00BF3E00" w:rsidP="00BF3E00">
      <w:pPr>
        <w:pStyle w:val="ListParagraph"/>
        <w:numPr>
          <w:ilvl w:val="0"/>
          <w:numId w:val="21"/>
        </w:numPr>
        <w:spacing w:before="0" w:line="240" w:lineRule="auto"/>
        <w:jc w:val="left"/>
        <w:rPr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>Будівля має відповідні заходи пожежної безпеки, а саме сповіщувачі диму, димові сигналізації, спринклерну систему, вогнегасники, котушку пожежного шланга тощо;</w:t>
      </w:r>
    </w:p>
    <w:p w14:paraId="75025CF8" w14:textId="77777777" w:rsidR="00BF3E00" w:rsidRPr="00EF6313" w:rsidRDefault="00BF3E00" w:rsidP="00BF3E00">
      <w:pPr>
        <w:pStyle w:val="ListParagraph"/>
        <w:numPr>
          <w:ilvl w:val="0"/>
          <w:numId w:val="21"/>
        </w:numPr>
        <w:spacing w:before="0" w:line="240" w:lineRule="auto"/>
        <w:jc w:val="left"/>
        <w:rPr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>На випадок відключення електроенергії будівля обладнана резервним генератором;</w:t>
      </w:r>
    </w:p>
    <w:p w14:paraId="76B58C54" w14:textId="77777777" w:rsidR="00BF3E00" w:rsidRPr="00EF6313" w:rsidRDefault="00BF3E00" w:rsidP="00BF3E00">
      <w:pPr>
        <w:pStyle w:val="ListParagraph"/>
        <w:numPr>
          <w:ilvl w:val="0"/>
          <w:numId w:val="21"/>
        </w:numPr>
        <w:spacing w:before="0" w:line="240" w:lineRule="auto"/>
        <w:jc w:val="left"/>
        <w:rPr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>Будівля пристосована для неповнолітніх: є безпечна зона очікування, зона перед входом обладнання необхідними дорожньо-транспортними знаками;</w:t>
      </w:r>
    </w:p>
    <w:p w14:paraId="2DD564A2" w14:textId="77777777" w:rsidR="00BF3E00" w:rsidRPr="00EF6313" w:rsidRDefault="00BF3E00" w:rsidP="00BF3E00">
      <w:pPr>
        <w:pStyle w:val="ListParagraph"/>
        <w:numPr>
          <w:ilvl w:val="0"/>
          <w:numId w:val="21"/>
        </w:numPr>
        <w:spacing w:before="0" w:line="240" w:lineRule="auto"/>
        <w:jc w:val="left"/>
        <w:rPr>
          <w:sz w:val="21"/>
          <w:szCs w:val="21"/>
          <w:lang w:val="ru-RU"/>
        </w:rPr>
      </w:pPr>
      <w:r w:rsidRPr="00EF6313">
        <w:rPr>
          <w:sz w:val="21"/>
          <w:szCs w:val="21"/>
          <w:lang w:val="ru-RU"/>
        </w:rPr>
        <w:t>Будівля має план аварійного виходу, маршрути аварійної евакуації чітко вказані, не загороджені і ведуть до безпечного місця збору ззовні;</w:t>
      </w:r>
    </w:p>
    <w:p w14:paraId="5BBD642C" w14:textId="20FA70E5" w:rsidR="00BF3E00" w:rsidRPr="00EF6313" w:rsidRDefault="00BF3E00" w:rsidP="00BF3E00">
      <w:pPr>
        <w:pStyle w:val="ListParagraph"/>
        <w:numPr>
          <w:ilvl w:val="0"/>
          <w:numId w:val="21"/>
        </w:numPr>
        <w:spacing w:before="0" w:line="240" w:lineRule="auto"/>
        <w:rPr>
          <w:rFonts w:eastAsia="Calibri" w:cs="Arial"/>
          <w:sz w:val="21"/>
          <w:szCs w:val="21"/>
          <w:lang w:val="uk-UA" w:eastAsia="en-US"/>
        </w:rPr>
      </w:pPr>
      <w:r w:rsidRPr="00EF6313">
        <w:rPr>
          <w:sz w:val="21"/>
          <w:szCs w:val="21"/>
          <w:lang w:val="uk-UA"/>
        </w:rPr>
        <w:t>Бажано</w:t>
      </w:r>
      <w:r w:rsidRPr="00EF6313">
        <w:rPr>
          <w:sz w:val="21"/>
          <w:szCs w:val="21"/>
          <w:lang w:val="ru-RU"/>
        </w:rPr>
        <w:t>:</w:t>
      </w:r>
      <w:r w:rsidRPr="00EF6313">
        <w:rPr>
          <w:sz w:val="21"/>
          <w:szCs w:val="21"/>
          <w:lang w:val="uk-UA"/>
        </w:rPr>
        <w:t>приміщення було забезпечене дезінфікуючими засобами та засобами особистої гігієни (серветки, маски, медичні рукавиці), а також водою;</w:t>
      </w:r>
    </w:p>
    <w:p w14:paraId="42C9D257" w14:textId="1BADBDD2" w:rsidR="00BF3E00" w:rsidRPr="00EF6313" w:rsidRDefault="00BF3E00" w:rsidP="00BF3E00">
      <w:pPr>
        <w:pStyle w:val="ListParagraph"/>
        <w:numPr>
          <w:ilvl w:val="0"/>
          <w:numId w:val="21"/>
        </w:numPr>
        <w:spacing w:before="0" w:line="240" w:lineRule="auto"/>
        <w:rPr>
          <w:rFonts w:eastAsia="Calibri" w:cs="Arial"/>
          <w:sz w:val="21"/>
          <w:szCs w:val="21"/>
          <w:lang w:val="uk-UA" w:eastAsia="en-US"/>
        </w:rPr>
      </w:pPr>
      <w:r w:rsidRPr="00EF6313">
        <w:rPr>
          <w:sz w:val="21"/>
          <w:szCs w:val="21"/>
          <w:lang w:val="uk-UA"/>
        </w:rPr>
        <w:t>Бажано: технічний супровід заходу.</w:t>
      </w:r>
    </w:p>
    <w:p w14:paraId="7357DB48" w14:textId="0C8449A1" w:rsidR="0008261D" w:rsidRPr="00EF6313" w:rsidRDefault="0008261D" w:rsidP="0008261D">
      <w:pPr>
        <w:pStyle w:val="ListParagraph"/>
        <w:spacing w:before="0" w:line="240" w:lineRule="auto"/>
        <w:ind w:left="1080"/>
        <w:rPr>
          <w:sz w:val="21"/>
          <w:szCs w:val="21"/>
          <w:lang w:val="uk-UA"/>
        </w:rPr>
      </w:pPr>
    </w:p>
    <w:p w14:paraId="4A094B54" w14:textId="619BA4F0" w:rsidR="0008261D" w:rsidRPr="00EF6313" w:rsidRDefault="0008261D" w:rsidP="0008261D">
      <w:pPr>
        <w:spacing w:before="0" w:line="240" w:lineRule="auto"/>
        <w:ind w:firstLine="360"/>
        <w:rPr>
          <w:rFonts w:eastAsia="Calibri" w:cs="Arial"/>
          <w:sz w:val="21"/>
          <w:szCs w:val="21"/>
          <w:lang w:val="uk-UA" w:eastAsia="en-US"/>
        </w:rPr>
      </w:pPr>
      <w:r w:rsidRPr="00EF6313">
        <w:rPr>
          <w:sz w:val="21"/>
          <w:szCs w:val="21"/>
          <w:lang w:val="uk-UA"/>
        </w:rPr>
        <w:t xml:space="preserve">З рештою вимог Британської Ради щодо безпеки даних, </w:t>
      </w:r>
      <w:r w:rsidRPr="00EF6313">
        <w:rPr>
          <w:rFonts w:eastAsia="SimSun" w:cs="Arial"/>
          <w:bCs/>
          <w:sz w:val="21"/>
          <w:szCs w:val="21"/>
          <w:lang w:val="uk-UA" w:eastAsia="zh-CN"/>
        </w:rPr>
        <w:t xml:space="preserve">процедур екстреної та першої допомоги тощо можна ознайомитися у Додатку </w:t>
      </w:r>
      <w:r w:rsidRPr="00EF6313">
        <w:rPr>
          <w:rFonts w:eastAsia="SimSun" w:cs="Arial"/>
          <w:bCs/>
          <w:sz w:val="21"/>
          <w:szCs w:val="21"/>
          <w:lang w:val="ru-RU" w:eastAsia="zh-CN"/>
        </w:rPr>
        <w:t>3</w:t>
      </w:r>
      <w:r w:rsidRPr="00EF6313">
        <w:rPr>
          <w:rFonts w:eastAsia="SimSun" w:cs="Arial"/>
          <w:bCs/>
          <w:sz w:val="21"/>
          <w:szCs w:val="21"/>
          <w:lang w:val="uk-UA" w:eastAsia="zh-CN"/>
        </w:rPr>
        <w:t>.</w:t>
      </w:r>
    </w:p>
    <w:p w14:paraId="43F67FE6" w14:textId="345D10FE" w:rsidR="00AA2D5B" w:rsidRPr="00EF6313" w:rsidRDefault="00AA2D5B" w:rsidP="00877B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i/>
          <w:sz w:val="21"/>
          <w:szCs w:val="21"/>
          <w:lang w:val="uk-UA"/>
        </w:rPr>
      </w:pPr>
    </w:p>
    <w:p w14:paraId="20505814" w14:textId="6844391D" w:rsidR="00BF3E00" w:rsidRPr="00EF6313" w:rsidRDefault="00BF3E00" w:rsidP="00BF3E00">
      <w:pPr>
        <w:spacing w:before="0" w:line="240" w:lineRule="auto"/>
        <w:ind w:firstLine="360"/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</w:pPr>
      <w:r w:rsidRPr="00EF6313">
        <w:rPr>
          <w:color w:val="000000"/>
          <w:sz w:val="21"/>
          <w:szCs w:val="21"/>
          <w:lang w:val="uk-UA"/>
        </w:rPr>
        <w:t>Зверніть увагу, що узгоджені кількість учасників і дати є орієнтовними і будуть підтверджені за тиждень до дати заходу представником відділу екзаменів Британської Ради.</w:t>
      </w:r>
    </w:p>
    <w:p w14:paraId="385A5882" w14:textId="6F714BDD" w:rsidR="00AA2D5B" w:rsidRPr="00EF6313" w:rsidRDefault="00BF3E00" w:rsidP="00274DC9">
      <w:pPr>
        <w:spacing w:before="0" w:line="240" w:lineRule="auto"/>
        <w:ind w:firstLine="360"/>
        <w:rPr>
          <w:rFonts w:cs="Arial"/>
          <w:sz w:val="21"/>
          <w:szCs w:val="21"/>
          <w:lang w:val="uk-UA"/>
        </w:rPr>
      </w:pPr>
      <w:r w:rsidRPr="00EF6313">
        <w:rPr>
          <w:sz w:val="21"/>
          <w:szCs w:val="21"/>
          <w:lang w:val="uk-UA"/>
        </w:rPr>
        <w:t>Британська Рада найбільш зацікавлена у приміщеннях у Києві, Львові, Одесі, Харкові, Дніпрі, Вінниці, Чекрасах, Рівному, Тернополі, Запоріжжі але відкрита до співпраці в інших регіонах.</w:t>
      </w:r>
    </w:p>
    <w:p w14:paraId="0D36E655" w14:textId="4FD0F655" w:rsidR="008106CC" w:rsidRPr="00EF6313" w:rsidRDefault="008106CC" w:rsidP="008106CC">
      <w:pPr>
        <w:pStyle w:val="ListParagraph"/>
        <w:numPr>
          <w:ilvl w:val="0"/>
          <w:numId w:val="17"/>
        </w:numPr>
        <w:spacing w:before="0" w:line="240" w:lineRule="auto"/>
        <w:jc w:val="left"/>
        <w:rPr>
          <w:rFonts w:cs="Arial"/>
          <w:b/>
          <w:bCs/>
          <w:sz w:val="21"/>
          <w:szCs w:val="21"/>
          <w:lang w:val="ru-UA"/>
        </w:rPr>
      </w:pPr>
      <w:r w:rsidRPr="00EF6313">
        <w:rPr>
          <w:rFonts w:cs="Arial"/>
          <w:b/>
          <w:bCs/>
          <w:sz w:val="21"/>
          <w:szCs w:val="21"/>
          <w:lang w:val="uk-UA"/>
        </w:rPr>
        <w:lastRenderedPageBreak/>
        <w:t>КОМП</w:t>
      </w:r>
      <w:r w:rsidRPr="00EF6313">
        <w:rPr>
          <w:rFonts w:cs="Arial"/>
          <w:b/>
          <w:bCs/>
          <w:sz w:val="21"/>
          <w:szCs w:val="21"/>
          <w:lang w:val="ru-UA"/>
        </w:rPr>
        <w:t>’</w:t>
      </w:r>
      <w:r w:rsidRPr="00EF6313">
        <w:rPr>
          <w:rFonts w:cs="Arial"/>
          <w:b/>
          <w:bCs/>
          <w:sz w:val="21"/>
          <w:szCs w:val="21"/>
          <w:lang w:val="uk-UA"/>
        </w:rPr>
        <w:t xml:space="preserve">ЮТЕРИЗОВАНЕ ПРИМІЩЕННЯ ДЛЯ ПРОВЕДЕННЯ ЕКЗАМЕНІВ </w:t>
      </w:r>
      <w:r w:rsidRPr="00EF6313">
        <w:rPr>
          <w:rFonts w:cs="Arial"/>
          <w:b/>
          <w:bCs/>
          <w:sz w:val="21"/>
          <w:szCs w:val="21"/>
          <w:lang w:val="en-US"/>
        </w:rPr>
        <w:t>ACCA</w:t>
      </w:r>
      <w:r w:rsidRPr="00EF6313">
        <w:rPr>
          <w:rFonts w:cs="Arial"/>
          <w:b/>
          <w:bCs/>
          <w:sz w:val="21"/>
          <w:szCs w:val="21"/>
          <w:lang w:val="ru-RU"/>
        </w:rPr>
        <w:t xml:space="preserve"> </w:t>
      </w:r>
      <w:r w:rsidRPr="00EF6313">
        <w:rPr>
          <w:rFonts w:cs="Arial"/>
          <w:b/>
          <w:bCs/>
          <w:sz w:val="21"/>
          <w:szCs w:val="21"/>
          <w:lang w:val="uk-UA"/>
        </w:rPr>
        <w:t>НА КОМП</w:t>
      </w:r>
      <w:r w:rsidRPr="00EF6313">
        <w:rPr>
          <w:rFonts w:cs="Arial"/>
          <w:b/>
          <w:bCs/>
          <w:sz w:val="21"/>
          <w:szCs w:val="21"/>
          <w:lang w:val="ru-UA"/>
        </w:rPr>
        <w:t>’</w:t>
      </w:r>
      <w:r w:rsidRPr="00EF6313">
        <w:rPr>
          <w:rFonts w:cs="Arial"/>
          <w:b/>
          <w:bCs/>
          <w:sz w:val="21"/>
          <w:szCs w:val="21"/>
          <w:lang w:val="uk-UA"/>
        </w:rPr>
        <w:t>ЮТЕРІ</w:t>
      </w:r>
      <w:r w:rsidRPr="00EF6313">
        <w:rPr>
          <w:rFonts w:cs="Arial"/>
          <w:b/>
          <w:bCs/>
          <w:sz w:val="21"/>
          <w:szCs w:val="21"/>
          <w:lang w:val="ru-UA"/>
        </w:rPr>
        <w:t xml:space="preserve"> </w:t>
      </w:r>
    </w:p>
    <w:p w14:paraId="0E2F1390" w14:textId="77777777" w:rsidR="008106CC" w:rsidRPr="00EF6313" w:rsidRDefault="008106CC" w:rsidP="008106CC">
      <w:pPr>
        <w:spacing w:before="0" w:line="240" w:lineRule="auto"/>
        <w:ind w:firstLine="360"/>
        <w:rPr>
          <w:rFonts w:cs="Arial"/>
          <w:sz w:val="21"/>
          <w:szCs w:val="21"/>
          <w:lang w:val="ru-UA"/>
        </w:rPr>
      </w:pPr>
    </w:p>
    <w:p w14:paraId="50A616A6" w14:textId="77777777" w:rsidR="008106CC" w:rsidRPr="00EF6313" w:rsidRDefault="008106CC" w:rsidP="008106CC">
      <w:pPr>
        <w:spacing w:before="0" w:line="240" w:lineRule="auto"/>
        <w:ind w:firstLine="360"/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</w:pPr>
      <w:r w:rsidRPr="00EF6313">
        <w:rPr>
          <w:rFonts w:cs="Arial"/>
          <w:iCs/>
          <w:snapToGrid w:val="0"/>
          <w:color w:val="000000"/>
          <w:sz w:val="21"/>
          <w:szCs w:val="21"/>
          <w:lang w:val="ru-UA" w:eastAsia="en-US"/>
        </w:rPr>
        <w:t xml:space="preserve">Асоціація дипломованих сертифікованих бухгалтерів (ACCA) є всесвітньою організацією професійних бухгалтерів. Вона надає бізнес-кваліфікацію людям по всьому світу, які прагнуть здобути гарну кар’єру в бухгалтерському обліку, фінансах та менеджменті. </w:t>
      </w:r>
      <w:r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 xml:space="preserve">Екзаменаційна сессія АССА на комп’ютері зазвичай триває 5 робочих днів 4 рази на рік (березень, червень, вересень, грудень). </w:t>
      </w:r>
    </w:p>
    <w:p w14:paraId="622CF4C2" w14:textId="7C83C2BC" w:rsidR="008106CC" w:rsidRPr="00EF6313" w:rsidRDefault="008106CC" w:rsidP="008106CC">
      <w:pPr>
        <w:spacing w:before="0" w:line="240" w:lineRule="auto"/>
        <w:ind w:firstLine="360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Д</w:t>
      </w:r>
      <w:r w:rsidRPr="00EF6313">
        <w:rPr>
          <w:rFonts w:cs="Arial"/>
          <w:sz w:val="21"/>
          <w:szCs w:val="21"/>
          <w:lang w:val="ru-UA"/>
        </w:rPr>
        <w:t xml:space="preserve">ля проведення поточних та майбутніх </w:t>
      </w:r>
      <w:r w:rsidRPr="00EF6313">
        <w:rPr>
          <w:rFonts w:cs="Arial"/>
          <w:sz w:val="21"/>
          <w:szCs w:val="21"/>
          <w:lang w:val="uk-UA"/>
        </w:rPr>
        <w:t xml:space="preserve">екзаменів </w:t>
      </w:r>
      <w:r w:rsidRPr="00EF6313">
        <w:rPr>
          <w:rFonts w:cs="Arial"/>
          <w:sz w:val="21"/>
          <w:szCs w:val="21"/>
          <w:lang w:val="en-US"/>
        </w:rPr>
        <w:t>ACCA</w:t>
      </w:r>
      <w:r w:rsidRPr="00EF6313">
        <w:rPr>
          <w:rFonts w:cs="Arial"/>
          <w:sz w:val="21"/>
          <w:szCs w:val="21"/>
          <w:lang w:val="uk-UA"/>
        </w:rPr>
        <w:t xml:space="preserve"> </w:t>
      </w:r>
      <w:r w:rsidRPr="00EF6313">
        <w:rPr>
          <w:rFonts w:cs="Arial"/>
          <w:sz w:val="21"/>
          <w:szCs w:val="21"/>
          <w:lang w:val="ru-UA"/>
        </w:rPr>
        <w:t xml:space="preserve">на комп’ютері </w:t>
      </w:r>
      <w:r w:rsidRPr="00EF6313">
        <w:rPr>
          <w:rFonts w:cs="Arial"/>
          <w:sz w:val="21"/>
          <w:szCs w:val="21"/>
          <w:lang w:val="uk-UA"/>
        </w:rPr>
        <w:t xml:space="preserve"> Британська Рада (Україна) шукає підрядників</w:t>
      </w:r>
      <w:r w:rsidR="009E3A10" w:rsidRPr="00EF6313">
        <w:rPr>
          <w:rFonts w:cs="Arial"/>
          <w:sz w:val="21"/>
          <w:szCs w:val="21"/>
          <w:lang w:val="uk-UA"/>
        </w:rPr>
        <w:t>, що нададуть комп</w:t>
      </w:r>
      <w:r w:rsidR="009E3A10" w:rsidRPr="00EF6313">
        <w:rPr>
          <w:rFonts w:cs="Arial"/>
          <w:iCs/>
          <w:snapToGrid w:val="0"/>
          <w:color w:val="000000"/>
          <w:sz w:val="21"/>
          <w:szCs w:val="21"/>
          <w:lang w:val="ru-UA" w:eastAsia="en-US"/>
        </w:rPr>
        <w:t>’</w:t>
      </w:r>
      <w:r w:rsidR="009E3A10"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 xml:space="preserve">ютеризовані приміщення </w:t>
      </w:r>
      <w:r w:rsidRPr="00EF6313">
        <w:rPr>
          <w:rFonts w:cs="Arial"/>
          <w:sz w:val="21"/>
          <w:szCs w:val="21"/>
          <w:lang w:val="uk-UA"/>
        </w:rPr>
        <w:t xml:space="preserve">для </w:t>
      </w:r>
      <w:r w:rsidR="009E3A10" w:rsidRPr="00EF6313">
        <w:rPr>
          <w:rFonts w:cs="Arial"/>
          <w:sz w:val="21"/>
          <w:szCs w:val="21"/>
          <w:lang w:val="uk-UA"/>
        </w:rPr>
        <w:t>забезпечення комп</w:t>
      </w:r>
      <w:r w:rsidR="009E3A10" w:rsidRPr="00EF6313"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  <w:t>’</w:t>
      </w:r>
      <w:r w:rsidR="009E3A10" w:rsidRPr="00EF6313">
        <w:rPr>
          <w:rFonts w:cs="Arial"/>
          <w:sz w:val="21"/>
          <w:szCs w:val="21"/>
          <w:lang w:val="uk-UA"/>
        </w:rPr>
        <w:t xml:space="preserve">ютерного обладнаннання та технічної підтримки згідно специфікації наведеної у пункті 1) КОМП’ЮТЕРНЕ ОБЛАДНАННЯ ДЛЯ ІСПИТІВ ACCA НА КОМП’ЮТЕРІ та </w:t>
      </w:r>
      <w:r w:rsidRPr="00EF6313">
        <w:rPr>
          <w:rFonts w:cs="Arial"/>
          <w:sz w:val="21"/>
          <w:szCs w:val="21"/>
          <w:lang w:val="uk-UA"/>
        </w:rPr>
        <w:t>приміщенням</w:t>
      </w:r>
      <w:r w:rsidR="009E3A10" w:rsidRPr="00EF6313">
        <w:rPr>
          <w:rFonts w:cs="Arial"/>
          <w:sz w:val="21"/>
          <w:szCs w:val="21"/>
          <w:lang w:val="uk-UA"/>
        </w:rPr>
        <w:t xml:space="preserve"> згідно специфікації наведеної у пункті 2) ПРИМІЩЕННЯ ДЛЯ ПРОВЕДЕННЯ ЕКЗАМЕНІВ ACCA тощо. </w:t>
      </w:r>
    </w:p>
    <w:p w14:paraId="65D2A06E" w14:textId="5C6178CC" w:rsidR="0008261D" w:rsidRPr="00EF6313" w:rsidRDefault="0008261D" w:rsidP="008106CC">
      <w:pPr>
        <w:spacing w:before="0" w:line="240" w:lineRule="auto"/>
        <w:ind w:firstLine="360"/>
        <w:rPr>
          <w:rFonts w:cs="Arial"/>
          <w:sz w:val="21"/>
          <w:szCs w:val="21"/>
          <w:lang w:val="uk-UA"/>
        </w:rPr>
      </w:pPr>
    </w:p>
    <w:p w14:paraId="226405F9" w14:textId="7245EF74" w:rsidR="0008261D" w:rsidRPr="00EF6313" w:rsidRDefault="0008261D" w:rsidP="008106CC">
      <w:pPr>
        <w:spacing w:before="0" w:line="240" w:lineRule="auto"/>
        <w:ind w:firstLine="360"/>
        <w:rPr>
          <w:rFonts w:cs="Arial"/>
          <w:sz w:val="21"/>
          <w:szCs w:val="21"/>
          <w:lang w:val="uk-UA"/>
        </w:rPr>
      </w:pPr>
      <w:r w:rsidRPr="00EF6313">
        <w:rPr>
          <w:sz w:val="21"/>
          <w:szCs w:val="21"/>
          <w:lang w:val="uk-UA"/>
        </w:rPr>
        <w:t xml:space="preserve">З рештою вимог Британської Ради щодо безпеки даних, </w:t>
      </w:r>
      <w:r w:rsidRPr="00EF6313">
        <w:rPr>
          <w:rFonts w:eastAsia="SimSun" w:cs="Arial"/>
          <w:bCs/>
          <w:sz w:val="21"/>
          <w:szCs w:val="21"/>
          <w:lang w:val="uk-UA" w:eastAsia="zh-CN"/>
        </w:rPr>
        <w:t xml:space="preserve">процедур екстреної та першої допомоги тощо можна ознайомитися у Додатку </w:t>
      </w:r>
      <w:r w:rsidRPr="00EF6313">
        <w:rPr>
          <w:rFonts w:eastAsia="SimSun" w:cs="Arial"/>
          <w:bCs/>
          <w:sz w:val="21"/>
          <w:szCs w:val="21"/>
          <w:lang w:val="ru-RU" w:eastAsia="zh-CN"/>
        </w:rPr>
        <w:t>3</w:t>
      </w:r>
      <w:r w:rsidRPr="00EF6313">
        <w:rPr>
          <w:rFonts w:eastAsia="SimSun" w:cs="Arial"/>
          <w:bCs/>
          <w:sz w:val="21"/>
          <w:szCs w:val="21"/>
          <w:lang w:val="uk-UA" w:eastAsia="zh-CN"/>
        </w:rPr>
        <w:t>.</w:t>
      </w:r>
    </w:p>
    <w:p w14:paraId="47A64E42" w14:textId="5215056E" w:rsidR="009E3A10" w:rsidRPr="00EF6313" w:rsidRDefault="009E3A10" w:rsidP="008106CC">
      <w:pPr>
        <w:spacing w:before="0" w:line="240" w:lineRule="auto"/>
        <w:ind w:firstLine="360"/>
        <w:rPr>
          <w:rFonts w:cs="Arial"/>
          <w:sz w:val="21"/>
          <w:szCs w:val="21"/>
          <w:lang w:val="uk-UA"/>
        </w:rPr>
      </w:pPr>
    </w:p>
    <w:p w14:paraId="2DFAC45A" w14:textId="6BF8B00D" w:rsidR="009E3A10" w:rsidRPr="00EF6313" w:rsidRDefault="009E3A10" w:rsidP="009E3A10">
      <w:pPr>
        <w:spacing w:before="0" w:line="240" w:lineRule="auto"/>
        <w:ind w:firstLine="360"/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</w:pPr>
      <w:r w:rsidRPr="00EF6313">
        <w:rPr>
          <w:sz w:val="21"/>
          <w:szCs w:val="21"/>
          <w:lang w:val="uk-UA"/>
        </w:rPr>
        <w:t xml:space="preserve">Потенційні дати іспиту АССА на наступний рік зазначені у Розкладі. </w:t>
      </w:r>
    </w:p>
    <w:p w14:paraId="084B7376" w14:textId="77777777" w:rsidR="009E3A10" w:rsidRPr="00EF6313" w:rsidRDefault="009E3A10" w:rsidP="009E3A10">
      <w:pPr>
        <w:spacing w:before="0" w:line="240" w:lineRule="auto"/>
        <w:ind w:firstLine="360"/>
        <w:rPr>
          <w:rFonts w:cs="Arial"/>
          <w:iCs/>
          <w:snapToGrid w:val="0"/>
          <w:color w:val="000000"/>
          <w:sz w:val="21"/>
          <w:szCs w:val="21"/>
          <w:lang w:val="uk-UA" w:eastAsia="en-US"/>
        </w:rPr>
      </w:pPr>
      <w:r w:rsidRPr="00EF6313">
        <w:rPr>
          <w:color w:val="000000"/>
          <w:sz w:val="21"/>
          <w:szCs w:val="21"/>
          <w:lang w:val="uk-UA"/>
        </w:rPr>
        <w:t>Зверніть увагу, що кількість учасників і дати орієнтовними, фактичні цифри можуть відрізнятися і будуть підтверджені за тиждень до дати заходу представником відділу екзаменів Британської Ради.</w:t>
      </w:r>
    </w:p>
    <w:p w14:paraId="0B7E236F" w14:textId="35581D3A" w:rsidR="009E3A10" w:rsidRPr="00EF6313" w:rsidRDefault="009E3A10" w:rsidP="009E3A10">
      <w:pPr>
        <w:spacing w:before="0" w:line="240" w:lineRule="auto"/>
        <w:rPr>
          <w:rFonts w:cs="Arial"/>
          <w:sz w:val="21"/>
          <w:szCs w:val="21"/>
          <w:lang w:val="uk-UA"/>
        </w:rPr>
      </w:pPr>
      <w:r w:rsidRPr="00EF6313">
        <w:rPr>
          <w:sz w:val="21"/>
          <w:szCs w:val="21"/>
          <w:lang w:val="uk-UA"/>
        </w:rPr>
        <w:t>Британська Рада найбільш зацікавлена у приміщеннях у Києві</w:t>
      </w:r>
      <w:r w:rsidR="00727EAF" w:rsidRPr="00EF6313">
        <w:rPr>
          <w:sz w:val="21"/>
          <w:szCs w:val="21"/>
          <w:lang w:val="uk-UA"/>
        </w:rPr>
        <w:t>.</w:t>
      </w:r>
    </w:p>
    <w:p w14:paraId="0DC359C7" w14:textId="3A02CBA0" w:rsidR="009E3A10" w:rsidRPr="00EF6313" w:rsidRDefault="009E3A10" w:rsidP="008106CC">
      <w:pPr>
        <w:spacing w:before="0" w:line="240" w:lineRule="auto"/>
        <w:ind w:firstLine="360"/>
        <w:rPr>
          <w:rFonts w:cs="Arial"/>
          <w:sz w:val="21"/>
          <w:szCs w:val="21"/>
          <w:lang w:val="uk-UA"/>
        </w:rPr>
      </w:pPr>
    </w:p>
    <w:p w14:paraId="12C6AA01" w14:textId="6A749F0F" w:rsidR="008106CC" w:rsidRPr="00EF6313" w:rsidRDefault="008106CC" w:rsidP="008106CC">
      <w:pPr>
        <w:spacing w:before="0" w:line="240" w:lineRule="auto"/>
        <w:ind w:firstLine="360"/>
        <w:rPr>
          <w:rFonts w:cs="Arial"/>
          <w:sz w:val="21"/>
          <w:szCs w:val="21"/>
          <w:lang w:val="uk-UA"/>
        </w:rPr>
      </w:pPr>
    </w:p>
    <w:p w14:paraId="1706F338" w14:textId="77777777" w:rsidR="008106CC" w:rsidRPr="00EF6313" w:rsidRDefault="008106CC" w:rsidP="008106CC">
      <w:pPr>
        <w:spacing w:before="0" w:line="240" w:lineRule="auto"/>
        <w:ind w:firstLine="360"/>
        <w:rPr>
          <w:rFonts w:cs="Arial"/>
          <w:sz w:val="21"/>
          <w:szCs w:val="21"/>
          <w:lang w:val="uk-UA"/>
        </w:rPr>
      </w:pPr>
    </w:p>
    <w:p w14:paraId="0FA8D503" w14:textId="77777777" w:rsidR="00ED2E2B" w:rsidRPr="00EF6313" w:rsidRDefault="00ED2E2B" w:rsidP="00992A0C">
      <w:pPr>
        <w:spacing w:before="120" w:line="240" w:lineRule="auto"/>
        <w:ind w:left="630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6B418BAC" w14:textId="77777777" w:rsidR="00A82A2A" w:rsidRPr="00EF6313" w:rsidRDefault="00A82A2A" w:rsidP="00992A0C">
      <w:pPr>
        <w:spacing w:before="120" w:line="240" w:lineRule="auto"/>
        <w:ind w:left="630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4C982CCF" w14:textId="77777777" w:rsidR="00A82A2A" w:rsidRPr="00EF6313" w:rsidRDefault="00A82A2A" w:rsidP="00992A0C">
      <w:pPr>
        <w:spacing w:before="120" w:line="240" w:lineRule="auto"/>
        <w:ind w:left="630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04FBEDA0" w14:textId="77777777" w:rsidR="00A82A2A" w:rsidRPr="00EF6313" w:rsidRDefault="00A82A2A" w:rsidP="00992A0C">
      <w:pPr>
        <w:spacing w:before="120" w:line="240" w:lineRule="auto"/>
        <w:ind w:left="630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4FD7C03B" w14:textId="77777777" w:rsidR="00A82A2A" w:rsidRPr="00EF6313" w:rsidRDefault="00A82A2A" w:rsidP="00992A0C">
      <w:pPr>
        <w:spacing w:before="120" w:line="240" w:lineRule="auto"/>
        <w:ind w:left="630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22F67E9D" w14:textId="77777777" w:rsidR="00A82A2A" w:rsidRPr="00EF6313" w:rsidRDefault="00A82A2A" w:rsidP="00992A0C">
      <w:pPr>
        <w:spacing w:before="120" w:line="240" w:lineRule="auto"/>
        <w:ind w:left="630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65640514" w14:textId="77777777" w:rsidR="00A82A2A" w:rsidRPr="00EF6313" w:rsidRDefault="00A82A2A" w:rsidP="00992A0C">
      <w:pPr>
        <w:spacing w:before="120" w:line="240" w:lineRule="auto"/>
        <w:ind w:left="630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4923CB5F" w14:textId="77777777" w:rsidR="00A82A2A" w:rsidRPr="00EF6313" w:rsidRDefault="00A82A2A" w:rsidP="00992A0C">
      <w:pPr>
        <w:spacing w:before="120" w:line="240" w:lineRule="auto"/>
        <w:ind w:left="630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7D3DE60E" w14:textId="77777777" w:rsidR="00A82A2A" w:rsidRPr="00EF6313" w:rsidRDefault="00A82A2A" w:rsidP="00992A0C">
      <w:pPr>
        <w:spacing w:before="120" w:line="240" w:lineRule="auto"/>
        <w:ind w:left="630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4AAFB287" w14:textId="77777777" w:rsidR="00A82A2A" w:rsidRPr="00EF6313" w:rsidRDefault="00A82A2A" w:rsidP="00992A0C">
      <w:pPr>
        <w:spacing w:before="120" w:line="240" w:lineRule="auto"/>
        <w:ind w:left="630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5160C03B" w14:textId="77777777" w:rsidR="00A82A2A" w:rsidRPr="00EF6313" w:rsidRDefault="00A82A2A" w:rsidP="00992A0C">
      <w:pPr>
        <w:spacing w:before="120" w:line="240" w:lineRule="auto"/>
        <w:ind w:left="630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07BB7373" w14:textId="77777777" w:rsidR="00A82A2A" w:rsidRPr="00EF6313" w:rsidRDefault="00A82A2A" w:rsidP="00992A0C">
      <w:pPr>
        <w:spacing w:before="120" w:line="240" w:lineRule="auto"/>
        <w:ind w:left="630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3D48B85A" w14:textId="77777777" w:rsidR="00A82A2A" w:rsidRPr="00EF6313" w:rsidRDefault="00A82A2A" w:rsidP="00992A0C">
      <w:pPr>
        <w:spacing w:before="120" w:line="240" w:lineRule="auto"/>
        <w:ind w:left="630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29D529AA" w14:textId="77777777" w:rsidR="00A82A2A" w:rsidRPr="00EF6313" w:rsidRDefault="00A82A2A" w:rsidP="00992A0C">
      <w:pPr>
        <w:spacing w:before="120" w:line="240" w:lineRule="auto"/>
        <w:ind w:left="630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71AC37D8" w14:textId="1065F857" w:rsidR="00A82A2A" w:rsidRPr="00EF6313" w:rsidRDefault="00A82A2A" w:rsidP="00992A0C">
      <w:pPr>
        <w:spacing w:before="120" w:line="240" w:lineRule="auto"/>
        <w:ind w:left="630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32F4D2E9" w14:textId="754BFC0C" w:rsidR="00727EAF" w:rsidRPr="00EF6313" w:rsidRDefault="00727EAF" w:rsidP="00992A0C">
      <w:pPr>
        <w:spacing w:before="120" w:line="240" w:lineRule="auto"/>
        <w:ind w:left="630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2E41EE92" w14:textId="3EEBB257" w:rsidR="002752B7" w:rsidRDefault="002752B7" w:rsidP="0008261D">
      <w:pPr>
        <w:spacing w:before="120" w:line="240" w:lineRule="auto"/>
        <w:outlineLvl w:val="1"/>
        <w:rPr>
          <w:rFonts w:cs="Arial"/>
          <w:b/>
          <w:sz w:val="21"/>
          <w:szCs w:val="21"/>
          <w:u w:val="single"/>
          <w:lang w:val="uk-UA"/>
        </w:rPr>
      </w:pPr>
    </w:p>
    <w:p w14:paraId="73257A2F" w14:textId="77777777" w:rsidR="001D7B73" w:rsidRPr="001D7B73" w:rsidRDefault="001D7B73" w:rsidP="0008261D">
      <w:pPr>
        <w:spacing w:before="120" w:line="240" w:lineRule="auto"/>
        <w:outlineLvl w:val="1"/>
        <w:rPr>
          <w:rFonts w:cs="Arial"/>
          <w:b/>
          <w:sz w:val="21"/>
          <w:szCs w:val="21"/>
          <w:u w:val="single"/>
          <w:lang w:val="ru-UA"/>
        </w:rPr>
      </w:pPr>
    </w:p>
    <w:p w14:paraId="4BE1BCA3" w14:textId="77777777" w:rsidR="00A82A2A" w:rsidRPr="00EF6313" w:rsidRDefault="00A82A2A" w:rsidP="00A82A2A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  <w:r w:rsidRPr="00EF6313">
        <w:rPr>
          <w:rFonts w:cs="Arial"/>
          <w:b/>
          <w:sz w:val="21"/>
          <w:szCs w:val="21"/>
          <w:lang w:val="uk-UA"/>
        </w:rPr>
        <w:lastRenderedPageBreak/>
        <w:t>ДОДАТОК 1.1</w:t>
      </w:r>
    </w:p>
    <w:p w14:paraId="2E0E88CA" w14:textId="77777777" w:rsidR="00A82A2A" w:rsidRPr="00EF6313" w:rsidRDefault="00A82A2A" w:rsidP="00A82A2A">
      <w:pPr>
        <w:spacing w:before="0"/>
        <w:ind w:left="720" w:hanging="720"/>
        <w:jc w:val="center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Повні технічні характеристики комп’ютерів для кандидатів (АССА)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353"/>
      </w:tblGrid>
      <w:tr w:rsidR="002752B7" w:rsidRPr="00EF6313" w14:paraId="4411BD93" w14:textId="77777777" w:rsidTr="0008261D">
        <w:trPr>
          <w:trHeight w:val="334"/>
        </w:trPr>
        <w:tc>
          <w:tcPr>
            <w:tcW w:w="0" w:type="auto"/>
            <w:shd w:val="clear" w:color="auto" w:fill="auto"/>
            <w:noWrap/>
            <w:hideMark/>
          </w:tcPr>
          <w:p w14:paraId="3B9AADD9" w14:textId="50C6BA35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Операційна система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0C1F18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  <w:t xml:space="preserve">Windows 10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Professional or Enterprise (</w:t>
            </w:r>
            <w:r w:rsidRPr="00EF6313"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  <w:t>64-bit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 xml:space="preserve">) </w:t>
            </w:r>
          </w:p>
        </w:tc>
      </w:tr>
      <w:tr w:rsidR="002752B7" w:rsidRPr="00AE3E51" w14:paraId="5C060561" w14:textId="77777777" w:rsidTr="00714640">
        <w:trPr>
          <w:trHeight w:val="851"/>
        </w:trPr>
        <w:tc>
          <w:tcPr>
            <w:tcW w:w="0" w:type="auto"/>
            <w:shd w:val="clear" w:color="auto" w:fill="auto"/>
            <w:noWrap/>
            <w:hideMark/>
          </w:tcPr>
          <w:p w14:paraId="77A292C8" w14:textId="719B8D91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Процесор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06B902" w14:textId="434E512C" w:rsidR="002752B7" w:rsidRPr="00EF6313" w:rsidRDefault="002752B7" w:rsidP="002752B7">
            <w:pPr>
              <w:pStyle w:val="Default"/>
              <w:keepNext/>
              <w:keepLines/>
              <w:widowControl w:val="0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 xml:space="preserve">Intel: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i3 або вище</w:t>
            </w:r>
          </w:p>
          <w:p w14:paraId="77F4368C" w14:textId="77777777" w:rsidR="002752B7" w:rsidRPr="00EF6313" w:rsidRDefault="002752B7" w:rsidP="002752B7">
            <w:pPr>
              <w:pStyle w:val="Default"/>
              <w:keepNext/>
              <w:keepLines/>
              <w:widowControl w:val="0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 xml:space="preserve">AMD: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серія</w:t>
            </w: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 xml:space="preserve">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Phenom II,  серія FX-4000 або новіша</w:t>
            </w:r>
          </w:p>
          <w:p w14:paraId="797015EC" w14:textId="6EDD9B3B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>Примітка: ЦП повинен мати мінімум два ядра (двоядерний)</w:t>
            </w:r>
          </w:p>
        </w:tc>
      </w:tr>
      <w:tr w:rsidR="002752B7" w:rsidRPr="00AE3E51" w14:paraId="3B30119E" w14:textId="77777777" w:rsidTr="0008261D">
        <w:trPr>
          <w:trHeight w:val="407"/>
        </w:trPr>
        <w:tc>
          <w:tcPr>
            <w:tcW w:w="0" w:type="auto"/>
            <w:shd w:val="clear" w:color="auto" w:fill="auto"/>
            <w:noWrap/>
            <w:hideMark/>
          </w:tcPr>
          <w:p w14:paraId="6E0943CF" w14:textId="5C88C623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ОЗУ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7B59C7" w14:textId="50498C32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eastAsia="Calibri" w:hAnsi="Arial" w:cs="Arial"/>
                <w:bCs/>
                <w:sz w:val="21"/>
                <w:szCs w:val="21"/>
                <w:lang w:val="uk-UA"/>
              </w:rPr>
              <w:t>4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 xml:space="preserve"> </w:t>
            </w:r>
            <w:r w:rsidRPr="00EF6313">
              <w:rPr>
                <w:rFonts w:ascii="Arial" w:eastAsia="Calibri" w:hAnsi="Arial" w:cs="Arial"/>
                <w:bCs/>
                <w:sz w:val="21"/>
                <w:szCs w:val="21"/>
                <w:lang w:val="uk-UA"/>
              </w:rPr>
              <w:t>ГБ оперативної пам'яті або більше</w:t>
            </w:r>
          </w:p>
        </w:tc>
      </w:tr>
      <w:tr w:rsidR="002752B7" w:rsidRPr="00AE3E51" w14:paraId="49E127C3" w14:textId="77777777" w:rsidTr="0008261D">
        <w:trPr>
          <w:trHeight w:val="413"/>
        </w:trPr>
        <w:tc>
          <w:tcPr>
            <w:tcW w:w="0" w:type="auto"/>
            <w:shd w:val="clear" w:color="auto" w:fill="auto"/>
            <w:noWrap/>
            <w:hideMark/>
          </w:tcPr>
          <w:p w14:paraId="3E20AAA6" w14:textId="7F2920F9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 xml:space="preserve">Жорсткий диск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3F6A64" w14:textId="41DDCD8D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eastAsia="Calibri" w:hAnsi="Arial" w:cs="Arial"/>
                <w:bCs/>
                <w:sz w:val="21"/>
                <w:szCs w:val="21"/>
                <w:lang w:val="uk-UA"/>
              </w:rPr>
              <w:t>50 ГБ вільного місця на жорсткому диску у форматі NTFS</w:t>
            </w:r>
          </w:p>
        </w:tc>
      </w:tr>
      <w:tr w:rsidR="002752B7" w:rsidRPr="00AE3E51" w14:paraId="0293519D" w14:textId="77777777" w:rsidTr="00714640">
        <w:trPr>
          <w:trHeight w:val="851"/>
        </w:trPr>
        <w:tc>
          <w:tcPr>
            <w:tcW w:w="0" w:type="auto"/>
            <w:shd w:val="clear" w:color="auto" w:fill="auto"/>
            <w:noWrap/>
            <w:hideMark/>
          </w:tcPr>
          <w:p w14:paraId="5DBF4ED6" w14:textId="09510879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 xml:space="preserve">Відео адаптер 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1BBB57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Відеоадаптер повинен підтримувати DirectX 10 або вище. Встановлені останні драйвери.</w:t>
            </w:r>
          </w:p>
          <w:p w14:paraId="03EEC4F6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128 МБ виділеної відеопам'яті.</w:t>
            </w:r>
          </w:p>
          <w:p w14:paraId="7A06C85D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Усі робочі станції для здачі іспитів повинні мати графічний адаптер, який підтримує масштабування графічного процесора (іноді його називають підтримкою співвідношення сторін).</w:t>
            </w:r>
          </w:p>
          <w:p w14:paraId="71417E0F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На всіх робочих станціях для здачі іспитів має бути включена функція масштабування графічного процесора.</w:t>
            </w:r>
          </w:p>
          <w:p w14:paraId="7671B0AA" w14:textId="788E036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Усі комп'ютери та монітори повинні бути підключені через DVI, DisplayPort або HDMI.</w:t>
            </w:r>
          </w:p>
        </w:tc>
      </w:tr>
      <w:tr w:rsidR="002752B7" w:rsidRPr="00AE3E51" w14:paraId="0B170349" w14:textId="77777777" w:rsidTr="00714640">
        <w:trPr>
          <w:trHeight w:val="851"/>
        </w:trPr>
        <w:tc>
          <w:tcPr>
            <w:tcW w:w="0" w:type="auto"/>
            <w:shd w:val="clear" w:color="auto" w:fill="auto"/>
            <w:noWrap/>
            <w:hideMark/>
          </w:tcPr>
          <w:p w14:paraId="68AE9E38" w14:textId="226814AA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 xml:space="preserve">Монітор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0DB7D7" w14:textId="4D104D4B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Монітори повинні бути широкоформатними і мати розмір монітора від 17 до 24 дюймів.</w:t>
            </w:r>
          </w:p>
          <w:p w14:paraId="1352A54D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Налаштування роздільної здатності екрана:</w:t>
            </w:r>
          </w:p>
          <w:p w14:paraId="55A64F59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▪ 1920 x 1080</w:t>
            </w:r>
          </w:p>
          <w:p w14:paraId="683EDE39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▪ 1680 x 1050</w:t>
            </w:r>
          </w:p>
          <w:p w14:paraId="4EE02931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▪ 1600 x 900</w:t>
            </w:r>
          </w:p>
          <w:p w14:paraId="089919A4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▪ 1440 x 900</w:t>
            </w:r>
          </w:p>
          <w:p w14:paraId="74795E13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▪ 1366 x 768</w:t>
            </w:r>
          </w:p>
          <w:p w14:paraId="6F1AF343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Рекомендований вихід для широкоформатного монітора робочої станції для іспитів - це 19 -дюймовий або 21 -дюймовий дисплей з роздільною здатністю 1920 x 1080.</w:t>
            </w:r>
          </w:p>
          <w:p w14:paraId="5EB97053" w14:textId="77F354FC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Монітори повинні бути підключені до комп'ютера за допомогою DVI, DisplayPort або HDMI</w:t>
            </w:r>
          </w:p>
        </w:tc>
      </w:tr>
      <w:tr w:rsidR="002752B7" w:rsidRPr="00EF6313" w14:paraId="0E3F66B5" w14:textId="77777777" w:rsidTr="00EC3847">
        <w:trPr>
          <w:trHeight w:val="658"/>
        </w:trPr>
        <w:tc>
          <w:tcPr>
            <w:tcW w:w="0" w:type="auto"/>
            <w:shd w:val="clear" w:color="auto" w:fill="auto"/>
            <w:noWrap/>
            <w:hideMark/>
          </w:tcPr>
          <w:p w14:paraId="0CE5C6EA" w14:textId="6CD551A9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Клавіатура та миша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070CA0" w14:textId="6ABBB50B" w:rsidR="002752B7" w:rsidRPr="00EF6313" w:rsidRDefault="002752B7" w:rsidP="002752B7">
            <w:pPr>
              <w:pStyle w:val="Default"/>
              <w:widowControl w:val="0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Наявність англійської клавіатури з розкладкою QWERTY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br/>
              <w:t>Наявність російськомовної розкладки</w:t>
            </w:r>
          </w:p>
          <w:p w14:paraId="660CA5BE" w14:textId="31A0DEBC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Колісна миша з 2 кнопками,</w:t>
            </w:r>
          </w:p>
        </w:tc>
      </w:tr>
      <w:tr w:rsidR="002752B7" w:rsidRPr="00AE3E51" w14:paraId="42BC7BF8" w14:textId="77777777" w:rsidTr="00714640">
        <w:trPr>
          <w:trHeight w:val="851"/>
        </w:trPr>
        <w:tc>
          <w:tcPr>
            <w:tcW w:w="0" w:type="auto"/>
            <w:shd w:val="clear" w:color="auto" w:fill="auto"/>
            <w:noWrap/>
            <w:hideMark/>
          </w:tcPr>
          <w:p w14:paraId="3153EAD2" w14:textId="046704E4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Мережа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D28DCA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Мінімум -100 Мбіт / с повне дуплексне провідне з'єднання з мережевим комутатором.</w:t>
            </w:r>
          </w:p>
          <w:p w14:paraId="5A967092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Рекомендоване 1-Гбіт / с повне дуплексне провідне з'єднання з мережевим комутатором.</w:t>
            </w:r>
          </w:p>
          <w:p w14:paraId="628FD3C8" w14:textId="58698A59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Наполегливо рекомендується: Усі машини з встановленим програмним забезпеченням VTS повинні перебувати в одному домені або робочій групі, VLAN та підмережі.</w:t>
            </w:r>
          </w:p>
        </w:tc>
      </w:tr>
      <w:tr w:rsidR="002752B7" w:rsidRPr="00AE3E51" w14:paraId="674A29C5" w14:textId="77777777" w:rsidTr="00714640">
        <w:trPr>
          <w:trHeight w:val="851"/>
        </w:trPr>
        <w:tc>
          <w:tcPr>
            <w:tcW w:w="0" w:type="auto"/>
            <w:shd w:val="clear" w:color="auto" w:fill="auto"/>
            <w:noWrap/>
            <w:hideMark/>
          </w:tcPr>
          <w:p w14:paraId="53ECAA8A" w14:textId="70565B95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Підключення до Інтернету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575AFB" w14:textId="30125E54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Широкосмуговий (DSL, кабельний або LAN/WAN). 1-Мбіт/с вниз/вгору або краще</w:t>
            </w:r>
          </w:p>
        </w:tc>
      </w:tr>
      <w:tr w:rsidR="002752B7" w:rsidRPr="00EF6313" w14:paraId="4069A049" w14:textId="77777777" w:rsidTr="00EC3847">
        <w:trPr>
          <w:trHeight w:val="526"/>
        </w:trPr>
        <w:tc>
          <w:tcPr>
            <w:tcW w:w="0" w:type="auto"/>
            <w:shd w:val="clear" w:color="auto" w:fill="auto"/>
            <w:noWrap/>
            <w:hideMark/>
          </w:tcPr>
          <w:p w14:paraId="23315B8F" w14:textId="0BA370D3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Інтернет-браузер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C64F42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Потрібен Internet Explorer 11</w:t>
            </w:r>
          </w:p>
          <w:p w14:paraId="0399DAC0" w14:textId="45DB45CF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Microsoft Edge</w:t>
            </w:r>
          </w:p>
        </w:tc>
      </w:tr>
      <w:tr w:rsidR="002752B7" w:rsidRPr="00AE3E51" w14:paraId="6A07E95B" w14:textId="77777777" w:rsidTr="00714640">
        <w:trPr>
          <w:trHeight w:val="851"/>
        </w:trPr>
        <w:tc>
          <w:tcPr>
            <w:tcW w:w="0" w:type="auto"/>
            <w:shd w:val="clear" w:color="auto" w:fill="auto"/>
            <w:noWrap/>
            <w:hideMark/>
          </w:tcPr>
          <w:p w14:paraId="2F36F4A0" w14:textId="6BA25A6D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lastRenderedPageBreak/>
              <w:t>Додаткове програмне забезпечення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3E35F7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  <w:t>.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NET 4.0 встановлено з програмним забезпеченням VTS.</w:t>
            </w:r>
          </w:p>
          <w:p w14:paraId="2FA92098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Якщо інсталяція виконується у Windows 10, для завершення інсталяції VTS на робочій станції здачі іспитів потрібно ввімкнути .NET 3.5.</w:t>
            </w:r>
          </w:p>
          <w:p w14:paraId="67029B2D" w14:textId="06543539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На всіх робочих станціях має бути встановлено антивірусне програмне забезпечення з поточним оновленням.</w:t>
            </w:r>
          </w:p>
        </w:tc>
      </w:tr>
      <w:tr w:rsidR="002752B7" w:rsidRPr="00AE3E51" w14:paraId="1D04C297" w14:textId="77777777" w:rsidTr="00714640">
        <w:trPr>
          <w:trHeight w:val="851"/>
        </w:trPr>
        <w:tc>
          <w:tcPr>
            <w:tcW w:w="0" w:type="auto"/>
            <w:shd w:val="clear" w:color="auto" w:fill="auto"/>
            <w:noWrap/>
            <w:hideMark/>
          </w:tcPr>
          <w:p w14:paraId="4C904A5C" w14:textId="5059E3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Додаткові примітки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768AD8" w14:textId="77777777" w:rsidR="002752B7" w:rsidRPr="00EF6313" w:rsidRDefault="002752B7" w:rsidP="002752B7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Для правильної </w:t>
            </w: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інсталяції</w:t>
            </w: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 програмного забезпечення для проведення екзамену, обліковий запис Windows, з якого проводиться його встановлення,  повинен мати </w:t>
            </w: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права адміністратора.</w:t>
            </w:r>
          </w:p>
          <w:p w14:paraId="4127556B" w14:textId="69B92568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 xml:space="preserve">Для запуску програмного забезпечення Delivery Manager профіль облікового запису Windows, з якого було здійснено вхід до робочої станції здачі іспитів, повинен мати </w:t>
            </w:r>
            <w:r w:rsidRPr="00EF6313"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  <w:t>права адміністратора.</w:t>
            </w:r>
          </w:p>
        </w:tc>
      </w:tr>
    </w:tbl>
    <w:p w14:paraId="5429795B" w14:textId="77777777" w:rsidR="0008261D" w:rsidRPr="00EF6313" w:rsidRDefault="0008261D" w:rsidP="00EC3847">
      <w:pPr>
        <w:spacing w:before="0"/>
        <w:rPr>
          <w:rFonts w:cs="Arial"/>
          <w:b/>
          <w:sz w:val="21"/>
          <w:szCs w:val="21"/>
          <w:lang w:val="uk-UA"/>
        </w:rPr>
      </w:pPr>
    </w:p>
    <w:p w14:paraId="45B48B1D" w14:textId="5E1B30BC" w:rsidR="00A82A2A" w:rsidRPr="00EF6313" w:rsidRDefault="00A82A2A" w:rsidP="00A82A2A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  <w:r w:rsidRPr="00EF6313">
        <w:rPr>
          <w:rFonts w:cs="Arial"/>
          <w:b/>
          <w:sz w:val="21"/>
          <w:szCs w:val="21"/>
          <w:lang w:val="uk-UA"/>
        </w:rPr>
        <w:t>ДОДАТОК 1.2</w:t>
      </w:r>
    </w:p>
    <w:p w14:paraId="3A49B1C0" w14:textId="326A1887" w:rsidR="00A82A2A" w:rsidRPr="00EF6313" w:rsidRDefault="00A82A2A" w:rsidP="00A82A2A">
      <w:pPr>
        <w:spacing w:before="0"/>
        <w:ind w:left="720" w:hanging="720"/>
        <w:jc w:val="center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Повні технічні характеристики комп’ютерів для адміністраторів (АССА)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353"/>
      </w:tblGrid>
      <w:tr w:rsidR="002752B7" w:rsidRPr="00AE3E51" w14:paraId="0EB16815" w14:textId="77777777" w:rsidTr="00EC3847">
        <w:trPr>
          <w:trHeight w:val="334"/>
        </w:trPr>
        <w:tc>
          <w:tcPr>
            <w:tcW w:w="0" w:type="auto"/>
            <w:shd w:val="clear" w:color="auto" w:fill="auto"/>
            <w:noWrap/>
            <w:hideMark/>
          </w:tcPr>
          <w:p w14:paraId="5BB0E165" w14:textId="5CFA230F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Операційна система</w:t>
            </w:r>
          </w:p>
        </w:tc>
        <w:tc>
          <w:tcPr>
            <w:tcW w:w="0" w:type="auto"/>
            <w:shd w:val="clear" w:color="auto" w:fill="auto"/>
            <w:noWrap/>
          </w:tcPr>
          <w:p w14:paraId="5FC3A5EC" w14:textId="77777777" w:rsidR="002752B7" w:rsidRPr="00EF6313" w:rsidRDefault="002752B7" w:rsidP="002752B7">
            <w:pPr>
              <w:pStyle w:val="Default"/>
              <w:keepNext/>
              <w:keepLines/>
              <w:widowControl w:val="0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 xml:space="preserve">Intel: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i3 або вище</w:t>
            </w:r>
          </w:p>
          <w:p w14:paraId="6FC14AE3" w14:textId="77777777" w:rsidR="002752B7" w:rsidRPr="00EF6313" w:rsidRDefault="002752B7" w:rsidP="002752B7">
            <w:pPr>
              <w:pStyle w:val="Default"/>
              <w:keepNext/>
              <w:keepLines/>
              <w:widowControl w:val="0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 xml:space="preserve">AMD: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серія</w:t>
            </w: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 xml:space="preserve">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Phenom II,  серія FX-4000 або новіша</w:t>
            </w:r>
          </w:p>
          <w:p w14:paraId="2BC3B988" w14:textId="6562E5D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>Примітка: ЦП повинен мати мінімум два ядра (двоядерний)</w:t>
            </w:r>
          </w:p>
        </w:tc>
      </w:tr>
      <w:tr w:rsidR="002752B7" w:rsidRPr="00AE3E51" w14:paraId="3C56A687" w14:textId="77777777" w:rsidTr="00EC3847">
        <w:trPr>
          <w:trHeight w:val="851"/>
        </w:trPr>
        <w:tc>
          <w:tcPr>
            <w:tcW w:w="0" w:type="auto"/>
            <w:shd w:val="clear" w:color="auto" w:fill="auto"/>
            <w:noWrap/>
            <w:hideMark/>
          </w:tcPr>
          <w:p w14:paraId="46F2A0A8" w14:textId="7749EFC2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Процесор</w:t>
            </w:r>
          </w:p>
        </w:tc>
        <w:tc>
          <w:tcPr>
            <w:tcW w:w="0" w:type="auto"/>
            <w:shd w:val="clear" w:color="auto" w:fill="auto"/>
            <w:noWrap/>
          </w:tcPr>
          <w:p w14:paraId="403E97E9" w14:textId="28565B5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eastAsia="Calibri" w:hAnsi="Arial" w:cs="Arial"/>
                <w:bCs/>
                <w:sz w:val="21"/>
                <w:szCs w:val="21"/>
                <w:lang w:val="uk-UA"/>
              </w:rPr>
              <w:t>4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 xml:space="preserve"> </w:t>
            </w:r>
            <w:r w:rsidRPr="00EF6313">
              <w:rPr>
                <w:rFonts w:ascii="Arial" w:eastAsia="Calibri" w:hAnsi="Arial" w:cs="Arial"/>
                <w:bCs/>
                <w:sz w:val="21"/>
                <w:szCs w:val="21"/>
                <w:lang w:val="uk-UA"/>
              </w:rPr>
              <w:t>ГБ оперативної пам'яті або більше</w:t>
            </w:r>
          </w:p>
        </w:tc>
      </w:tr>
      <w:tr w:rsidR="002752B7" w:rsidRPr="00AE3E51" w14:paraId="29B0AC15" w14:textId="77777777" w:rsidTr="00EC3847">
        <w:trPr>
          <w:trHeight w:val="407"/>
        </w:trPr>
        <w:tc>
          <w:tcPr>
            <w:tcW w:w="0" w:type="auto"/>
            <w:shd w:val="clear" w:color="auto" w:fill="auto"/>
            <w:noWrap/>
            <w:hideMark/>
          </w:tcPr>
          <w:p w14:paraId="633F5D8F" w14:textId="45C981D6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ОЗУ</w:t>
            </w:r>
          </w:p>
        </w:tc>
        <w:tc>
          <w:tcPr>
            <w:tcW w:w="0" w:type="auto"/>
            <w:shd w:val="clear" w:color="auto" w:fill="auto"/>
            <w:noWrap/>
          </w:tcPr>
          <w:p w14:paraId="10F532F5" w14:textId="1AD82C3F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eastAsia="Calibri" w:hAnsi="Arial" w:cs="Arial"/>
                <w:bCs/>
                <w:sz w:val="21"/>
                <w:szCs w:val="21"/>
                <w:lang w:val="uk-UA"/>
              </w:rPr>
              <w:t>50 ГБ вільного місця на жорсткому диску у форматі NTFS</w:t>
            </w:r>
          </w:p>
        </w:tc>
      </w:tr>
      <w:tr w:rsidR="002752B7" w:rsidRPr="00AE3E51" w14:paraId="4EE7E9E0" w14:textId="77777777" w:rsidTr="00EC3847">
        <w:trPr>
          <w:trHeight w:val="413"/>
        </w:trPr>
        <w:tc>
          <w:tcPr>
            <w:tcW w:w="0" w:type="auto"/>
            <w:shd w:val="clear" w:color="auto" w:fill="auto"/>
            <w:noWrap/>
            <w:hideMark/>
          </w:tcPr>
          <w:p w14:paraId="79C67B9D" w14:textId="74ACE395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 xml:space="preserve">Жорсткий диск </w:t>
            </w:r>
          </w:p>
        </w:tc>
        <w:tc>
          <w:tcPr>
            <w:tcW w:w="0" w:type="auto"/>
            <w:shd w:val="clear" w:color="auto" w:fill="auto"/>
            <w:noWrap/>
          </w:tcPr>
          <w:p w14:paraId="3ED93D3F" w14:textId="77777777" w:rsidR="002752B7" w:rsidRPr="00EF6313" w:rsidRDefault="002752B7" w:rsidP="002752B7">
            <w:pPr>
              <w:pStyle w:val="Default"/>
              <w:keepNext/>
              <w:keepLines/>
              <w:widowControl w:val="0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 xml:space="preserve">Intel: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i3 або вище</w:t>
            </w:r>
          </w:p>
          <w:p w14:paraId="2F0F706E" w14:textId="77777777" w:rsidR="002752B7" w:rsidRPr="00EF6313" w:rsidRDefault="002752B7" w:rsidP="002752B7">
            <w:pPr>
              <w:pStyle w:val="Default"/>
              <w:keepNext/>
              <w:keepLines/>
              <w:widowControl w:val="0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 xml:space="preserve">AMD: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серія</w:t>
            </w: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 xml:space="preserve">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Phenom II,  серія FX-4000 або новіша</w:t>
            </w:r>
          </w:p>
          <w:p w14:paraId="4E813C02" w14:textId="7E58FDEE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>Примітка: ЦП повинен мати мінімум два ядра (двоядерний)</w:t>
            </w:r>
          </w:p>
        </w:tc>
      </w:tr>
      <w:tr w:rsidR="002752B7" w:rsidRPr="00AE3E51" w14:paraId="65377738" w14:textId="77777777" w:rsidTr="00EC3847">
        <w:trPr>
          <w:trHeight w:val="851"/>
        </w:trPr>
        <w:tc>
          <w:tcPr>
            <w:tcW w:w="0" w:type="auto"/>
            <w:shd w:val="clear" w:color="auto" w:fill="auto"/>
            <w:noWrap/>
            <w:hideMark/>
          </w:tcPr>
          <w:p w14:paraId="3204055A" w14:textId="4EDF4E8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 xml:space="preserve">Відео адаптер  </w:t>
            </w:r>
          </w:p>
        </w:tc>
        <w:tc>
          <w:tcPr>
            <w:tcW w:w="0" w:type="auto"/>
            <w:shd w:val="clear" w:color="auto" w:fill="auto"/>
            <w:noWrap/>
          </w:tcPr>
          <w:p w14:paraId="0F7FB0C8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Відеоадаптер повинен підтримувати DirectX 10 або вище. Встановлені останні драйвери.</w:t>
            </w:r>
          </w:p>
          <w:p w14:paraId="30ADA713" w14:textId="4A2EC894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512 МБ виділеної відеопам'яті.</w:t>
            </w:r>
          </w:p>
          <w:p w14:paraId="217D767E" w14:textId="236E592A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Усі новіші комп’ютери та монітори повинні бути підключені через DVI, DisplayPort або HDMI.</w:t>
            </w:r>
          </w:p>
        </w:tc>
      </w:tr>
      <w:tr w:rsidR="002752B7" w:rsidRPr="00EF6313" w14:paraId="723634BA" w14:textId="77777777" w:rsidTr="00EC3847">
        <w:trPr>
          <w:trHeight w:val="538"/>
        </w:trPr>
        <w:tc>
          <w:tcPr>
            <w:tcW w:w="0" w:type="auto"/>
            <w:shd w:val="clear" w:color="auto" w:fill="auto"/>
            <w:noWrap/>
            <w:hideMark/>
          </w:tcPr>
          <w:p w14:paraId="1BE58912" w14:textId="5D45B88E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 xml:space="preserve">Монітор </w:t>
            </w:r>
          </w:p>
        </w:tc>
        <w:tc>
          <w:tcPr>
            <w:tcW w:w="0" w:type="auto"/>
            <w:shd w:val="clear" w:color="auto" w:fill="auto"/>
            <w:noWrap/>
          </w:tcPr>
          <w:p w14:paraId="31966890" w14:textId="59B417B5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17 -дюймовий монітор або більше</w:t>
            </w:r>
          </w:p>
        </w:tc>
      </w:tr>
      <w:tr w:rsidR="002752B7" w:rsidRPr="00EF6313" w14:paraId="2308AE62" w14:textId="77777777" w:rsidTr="00EC3847">
        <w:trPr>
          <w:trHeight w:val="658"/>
        </w:trPr>
        <w:tc>
          <w:tcPr>
            <w:tcW w:w="0" w:type="auto"/>
            <w:shd w:val="clear" w:color="auto" w:fill="auto"/>
            <w:noWrap/>
            <w:hideMark/>
          </w:tcPr>
          <w:p w14:paraId="2491AA4D" w14:textId="043AF98F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Клавіатура та миша</w:t>
            </w:r>
          </w:p>
        </w:tc>
        <w:tc>
          <w:tcPr>
            <w:tcW w:w="0" w:type="auto"/>
            <w:shd w:val="clear" w:color="auto" w:fill="auto"/>
            <w:noWrap/>
          </w:tcPr>
          <w:p w14:paraId="2952D9C4" w14:textId="77777777" w:rsidR="002752B7" w:rsidRPr="00EF6313" w:rsidRDefault="002752B7" w:rsidP="002752B7">
            <w:pPr>
              <w:pStyle w:val="Default"/>
              <w:widowControl w:val="0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Наявність англійської клавіатури з розкладкою QWERTY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br/>
              <w:t>Наявність російськомовної розкладки</w:t>
            </w:r>
          </w:p>
          <w:p w14:paraId="033F00A7" w14:textId="6A7904E6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Колісна миша з 2 кнопками,</w:t>
            </w:r>
          </w:p>
        </w:tc>
      </w:tr>
      <w:tr w:rsidR="002752B7" w:rsidRPr="00AE3E51" w14:paraId="2D169B46" w14:textId="77777777" w:rsidTr="00EC3847">
        <w:trPr>
          <w:trHeight w:val="851"/>
        </w:trPr>
        <w:tc>
          <w:tcPr>
            <w:tcW w:w="0" w:type="auto"/>
            <w:shd w:val="clear" w:color="auto" w:fill="auto"/>
            <w:noWrap/>
            <w:hideMark/>
          </w:tcPr>
          <w:p w14:paraId="1F16A36C" w14:textId="2901D6FD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Мережа</w:t>
            </w:r>
          </w:p>
        </w:tc>
        <w:tc>
          <w:tcPr>
            <w:tcW w:w="0" w:type="auto"/>
            <w:shd w:val="clear" w:color="auto" w:fill="auto"/>
            <w:noWrap/>
          </w:tcPr>
          <w:p w14:paraId="6E46092D" w14:textId="77777777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Мінімум -100 Мбіт / с повне дуплексне провідне з'єднання з мережевим комутатором.</w:t>
            </w:r>
          </w:p>
          <w:p w14:paraId="3A461168" w14:textId="0FDAFA43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Рекомендоване 1-Гбіт / с повне дуплексне провідне з'єднання з мережевим комутатором.</w:t>
            </w:r>
          </w:p>
        </w:tc>
      </w:tr>
      <w:tr w:rsidR="002752B7" w:rsidRPr="00AE3E51" w14:paraId="31A9DF0F" w14:textId="77777777" w:rsidTr="00EC3847">
        <w:trPr>
          <w:trHeight w:val="851"/>
        </w:trPr>
        <w:tc>
          <w:tcPr>
            <w:tcW w:w="0" w:type="auto"/>
            <w:shd w:val="clear" w:color="auto" w:fill="auto"/>
            <w:noWrap/>
            <w:hideMark/>
          </w:tcPr>
          <w:p w14:paraId="574F93C3" w14:textId="3B4967F3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Підключення до Інтернету</w:t>
            </w:r>
          </w:p>
        </w:tc>
        <w:tc>
          <w:tcPr>
            <w:tcW w:w="0" w:type="auto"/>
            <w:shd w:val="clear" w:color="auto" w:fill="auto"/>
            <w:noWrap/>
          </w:tcPr>
          <w:p w14:paraId="22E476AF" w14:textId="77F98AA8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Широкосмуговий (DSL, кабельний або LAN/WAN). 1-Мбіт/с вниз/вгору або краще.</w:t>
            </w:r>
          </w:p>
        </w:tc>
      </w:tr>
      <w:tr w:rsidR="002752B7" w:rsidRPr="00EF6313" w14:paraId="0685EEE9" w14:textId="77777777" w:rsidTr="00EC3847">
        <w:trPr>
          <w:trHeight w:val="526"/>
        </w:trPr>
        <w:tc>
          <w:tcPr>
            <w:tcW w:w="0" w:type="auto"/>
            <w:shd w:val="clear" w:color="auto" w:fill="auto"/>
            <w:noWrap/>
            <w:hideMark/>
          </w:tcPr>
          <w:p w14:paraId="5CDF00DD" w14:textId="63EF75BB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Інтернет-браузер</w:t>
            </w:r>
          </w:p>
        </w:tc>
        <w:tc>
          <w:tcPr>
            <w:tcW w:w="0" w:type="auto"/>
            <w:shd w:val="clear" w:color="auto" w:fill="auto"/>
            <w:noWrap/>
          </w:tcPr>
          <w:p w14:paraId="5D6F00FE" w14:textId="2DF4AFFA" w:rsidR="002752B7" w:rsidRPr="00EF6313" w:rsidRDefault="00BF307F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Internet Explorer 11 та Microsoft Edge</w:t>
            </w:r>
          </w:p>
        </w:tc>
      </w:tr>
      <w:tr w:rsidR="002752B7" w:rsidRPr="00AE3E51" w14:paraId="5589B7DD" w14:textId="77777777" w:rsidTr="00EC3847">
        <w:trPr>
          <w:trHeight w:val="851"/>
        </w:trPr>
        <w:tc>
          <w:tcPr>
            <w:tcW w:w="0" w:type="auto"/>
            <w:shd w:val="clear" w:color="auto" w:fill="auto"/>
            <w:noWrap/>
            <w:hideMark/>
          </w:tcPr>
          <w:p w14:paraId="5B2B23EE" w14:textId="18589CE3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Додаткове програмне забезпечення</w:t>
            </w:r>
          </w:p>
        </w:tc>
        <w:tc>
          <w:tcPr>
            <w:tcW w:w="0" w:type="auto"/>
            <w:shd w:val="clear" w:color="auto" w:fill="auto"/>
            <w:noWrap/>
          </w:tcPr>
          <w:p w14:paraId="59312621" w14:textId="77777777" w:rsidR="00BF307F" w:rsidRPr="00EF6313" w:rsidRDefault="00BF307F" w:rsidP="00BF307F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.NET 4.0 встановлено з програмним забезпеченням VTS.</w:t>
            </w:r>
          </w:p>
          <w:p w14:paraId="4D909FAC" w14:textId="35B7F65C" w:rsidR="00BF307F" w:rsidRPr="00EF6313" w:rsidRDefault="00BF307F" w:rsidP="00BF307F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Якщо інсталяція виконується у Windows 10, для завершення інсталяції VTS на робочій станції "Адміністратор" потрібно ввімкнути .NET 3.5.</w:t>
            </w:r>
          </w:p>
          <w:p w14:paraId="072FF2FE" w14:textId="404A619A" w:rsidR="002752B7" w:rsidRPr="00EF6313" w:rsidRDefault="00BF307F" w:rsidP="00BF307F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На всіх робочих станціях має бути встановлено антивірусне програмне забезпечення з поточним оновленням.</w:t>
            </w:r>
          </w:p>
        </w:tc>
      </w:tr>
      <w:tr w:rsidR="002752B7" w:rsidRPr="00AE3E51" w14:paraId="7174FB42" w14:textId="77777777" w:rsidTr="00EC3847">
        <w:trPr>
          <w:trHeight w:val="851"/>
        </w:trPr>
        <w:tc>
          <w:tcPr>
            <w:tcW w:w="0" w:type="auto"/>
            <w:shd w:val="clear" w:color="auto" w:fill="auto"/>
            <w:noWrap/>
            <w:hideMark/>
          </w:tcPr>
          <w:p w14:paraId="1F5F7EF7" w14:textId="55FDF2A3" w:rsidR="002752B7" w:rsidRPr="00EF6313" w:rsidRDefault="002752B7" w:rsidP="002752B7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lastRenderedPageBreak/>
              <w:t>Додаткові примітки</w:t>
            </w:r>
          </w:p>
        </w:tc>
        <w:tc>
          <w:tcPr>
            <w:tcW w:w="0" w:type="auto"/>
            <w:shd w:val="clear" w:color="auto" w:fill="auto"/>
            <w:noWrap/>
          </w:tcPr>
          <w:p w14:paraId="19766857" w14:textId="77777777" w:rsidR="00BF307F" w:rsidRPr="00EF6313" w:rsidRDefault="00BF307F" w:rsidP="00BF307F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Для правильної </w:t>
            </w: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інсталяції</w:t>
            </w: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 програмного забезпечення для проведення екзамену, обліковий запис Windows, з якого проводиться його встановлення,  повинен мати </w:t>
            </w: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права адміністратора.</w:t>
            </w:r>
          </w:p>
          <w:p w14:paraId="0419EBBA" w14:textId="6E8D951D" w:rsidR="002752B7" w:rsidRPr="00EF6313" w:rsidRDefault="00BF307F" w:rsidP="00BF307F">
            <w:pPr>
              <w:pStyle w:val="Default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 xml:space="preserve">Для запуску програмного забезпечення Delivery Manager профіль облікового запису Windows, з якого було здійснено вхід до робочої станції здачі іспитів, повинен мати </w:t>
            </w:r>
            <w:r w:rsidRPr="00EF6313"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  <w:t>права адміністратора.</w:t>
            </w:r>
          </w:p>
        </w:tc>
      </w:tr>
    </w:tbl>
    <w:p w14:paraId="00BA0FF8" w14:textId="77777777" w:rsidR="00BF307F" w:rsidRPr="00EF6313" w:rsidRDefault="00BF307F" w:rsidP="00A82A2A">
      <w:pPr>
        <w:spacing w:before="0"/>
        <w:rPr>
          <w:rFonts w:cs="Arial"/>
          <w:sz w:val="21"/>
          <w:szCs w:val="21"/>
          <w:lang w:val="uk-UA"/>
        </w:rPr>
      </w:pPr>
    </w:p>
    <w:p w14:paraId="07BB2DC8" w14:textId="77777777" w:rsidR="00A82A2A" w:rsidRPr="00EF6313" w:rsidRDefault="00A82A2A" w:rsidP="00A82A2A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  <w:r w:rsidRPr="00EF6313">
        <w:rPr>
          <w:rFonts w:cs="Arial"/>
          <w:b/>
          <w:sz w:val="21"/>
          <w:szCs w:val="21"/>
          <w:lang w:val="uk-UA"/>
        </w:rPr>
        <w:t>ДОДАТОК 1.3</w:t>
      </w:r>
    </w:p>
    <w:p w14:paraId="32D81551" w14:textId="77777777" w:rsidR="00A82A2A" w:rsidRPr="00EF6313" w:rsidRDefault="00A82A2A" w:rsidP="00A82A2A">
      <w:pPr>
        <w:spacing w:before="0"/>
        <w:ind w:left="720" w:hanging="720"/>
        <w:jc w:val="center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Повні технічні характеристики серверів (АССА)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3004"/>
        <w:gridCol w:w="3195"/>
        <w:gridCol w:w="3004"/>
      </w:tblGrid>
      <w:tr w:rsidR="008C6B1B" w:rsidRPr="00EF6313" w14:paraId="09B6E52A" w14:textId="77777777" w:rsidTr="00A53C5B">
        <w:trPr>
          <w:trHeight w:val="525"/>
        </w:trPr>
        <w:tc>
          <w:tcPr>
            <w:tcW w:w="3015" w:type="dxa"/>
            <w:gridSpan w:val="2"/>
            <w:shd w:val="clear" w:color="auto" w:fill="auto"/>
            <w:noWrap/>
            <w:hideMark/>
          </w:tcPr>
          <w:p w14:paraId="26B69F17" w14:textId="77777777" w:rsidR="00A82A2A" w:rsidRPr="00EF6313" w:rsidRDefault="00A82A2A" w:rsidP="00CD6DD1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</w:p>
        </w:tc>
        <w:tc>
          <w:tcPr>
            <w:tcW w:w="3195" w:type="dxa"/>
            <w:shd w:val="clear" w:color="auto" w:fill="auto"/>
            <w:noWrap/>
            <w:hideMark/>
          </w:tcPr>
          <w:p w14:paraId="470206F4" w14:textId="61F44D36" w:rsidR="00A82A2A" w:rsidRPr="00EF6313" w:rsidRDefault="007165F8" w:rsidP="00CD6DD1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Від 9 до 15 робочих місць</w:t>
            </w:r>
          </w:p>
        </w:tc>
        <w:tc>
          <w:tcPr>
            <w:tcW w:w="3004" w:type="dxa"/>
            <w:shd w:val="clear" w:color="auto" w:fill="auto"/>
            <w:noWrap/>
            <w:hideMark/>
          </w:tcPr>
          <w:p w14:paraId="33D19110" w14:textId="1E35B8A6" w:rsidR="00A82A2A" w:rsidRPr="00EF6313" w:rsidRDefault="007165F8" w:rsidP="00CD6DD1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До 30 робочих місць</w:t>
            </w:r>
          </w:p>
        </w:tc>
      </w:tr>
      <w:tr w:rsidR="00A53C5B" w:rsidRPr="00EF6313" w14:paraId="595993CB" w14:textId="77777777" w:rsidTr="00A53C5B">
        <w:trPr>
          <w:gridBefore w:val="1"/>
          <w:wBefore w:w="11" w:type="dxa"/>
          <w:trHeight w:val="1500"/>
        </w:trPr>
        <w:tc>
          <w:tcPr>
            <w:tcW w:w="3004" w:type="dxa"/>
            <w:shd w:val="clear" w:color="auto" w:fill="auto"/>
            <w:noWrap/>
            <w:hideMark/>
          </w:tcPr>
          <w:p w14:paraId="48822146" w14:textId="592897CF" w:rsidR="00A53C5B" w:rsidRPr="00EF6313" w:rsidRDefault="00A53C5B" w:rsidP="00A53C5B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Операційна система</w:t>
            </w:r>
          </w:p>
        </w:tc>
        <w:tc>
          <w:tcPr>
            <w:tcW w:w="3195" w:type="dxa"/>
            <w:shd w:val="clear" w:color="auto" w:fill="auto"/>
            <w:noWrap/>
            <w:hideMark/>
          </w:tcPr>
          <w:p w14:paraId="420B5AB3" w14:textId="77777777" w:rsidR="00E579D2" w:rsidRPr="00EF6313" w:rsidRDefault="00E579D2" w:rsidP="00E579D2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cs="Arial"/>
                <w:i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i/>
                <w:sz w:val="21"/>
                <w:szCs w:val="21"/>
                <w:lang w:val="uk-UA" w:eastAsia="en-US"/>
              </w:rPr>
              <w:t>Специфікація Windows 10: операційна система Windows від Microsoft (версія 1809 або пізніша) (32-розрядна та 64-розрядна)</w:t>
            </w:r>
          </w:p>
          <w:p w14:paraId="48A3683B" w14:textId="77777777" w:rsidR="00E579D2" w:rsidRPr="00EF6313" w:rsidRDefault="00E579D2" w:rsidP="00E579D2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cs="Arial"/>
                <w:i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i/>
                <w:sz w:val="21"/>
                <w:szCs w:val="21"/>
                <w:lang w:val="uk-UA" w:eastAsia="en-US"/>
              </w:rPr>
              <w:t>Windows Server 2003 (лише 32-розрядна версія)</w:t>
            </w:r>
          </w:p>
          <w:p w14:paraId="3FE28C28" w14:textId="77777777" w:rsidR="00E579D2" w:rsidRPr="00EF6313" w:rsidRDefault="00E579D2" w:rsidP="00E579D2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cs="Arial"/>
                <w:i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i/>
                <w:sz w:val="21"/>
                <w:szCs w:val="21"/>
                <w:lang w:val="uk-UA" w:eastAsia="en-US"/>
              </w:rPr>
              <w:t>Windows Server 2008 (32-розрядна та 64-розрядна версія)</w:t>
            </w:r>
          </w:p>
          <w:p w14:paraId="2A0F8CF8" w14:textId="7127A382" w:rsidR="00A53C5B" w:rsidRPr="00EF6313" w:rsidRDefault="00E579D2" w:rsidP="00E579D2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i/>
                <w:sz w:val="21"/>
                <w:szCs w:val="21"/>
                <w:lang w:val="uk-UA" w:eastAsia="en-US"/>
              </w:rPr>
              <w:t>Windows Server 2008 R2</w:t>
            </w:r>
          </w:p>
        </w:tc>
        <w:tc>
          <w:tcPr>
            <w:tcW w:w="3004" w:type="dxa"/>
            <w:shd w:val="clear" w:color="auto" w:fill="auto"/>
            <w:noWrap/>
            <w:hideMark/>
          </w:tcPr>
          <w:p w14:paraId="319FC51C" w14:textId="77777777" w:rsidR="00A53C5B" w:rsidRPr="00EF6313" w:rsidRDefault="00A53C5B" w:rsidP="00A53C5B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Cs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bCs/>
                <w:color w:val="000000"/>
                <w:sz w:val="21"/>
                <w:szCs w:val="21"/>
                <w:lang w:val="uk-UA"/>
              </w:rPr>
              <w:t>Windows Server 2008 R2</w:t>
            </w:r>
          </w:p>
        </w:tc>
      </w:tr>
      <w:tr w:rsidR="00A53C5B" w:rsidRPr="00AE3E51" w14:paraId="08BC7A8B" w14:textId="77777777" w:rsidTr="00A53C5B">
        <w:trPr>
          <w:gridBefore w:val="1"/>
          <w:wBefore w:w="11" w:type="dxa"/>
          <w:trHeight w:val="1500"/>
        </w:trPr>
        <w:tc>
          <w:tcPr>
            <w:tcW w:w="3004" w:type="dxa"/>
            <w:shd w:val="clear" w:color="auto" w:fill="auto"/>
            <w:noWrap/>
            <w:hideMark/>
          </w:tcPr>
          <w:p w14:paraId="5C87BDAB" w14:textId="1FED523C" w:rsidR="00A53C5B" w:rsidRPr="00EF6313" w:rsidRDefault="00A53C5B" w:rsidP="00A53C5B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Процесор</w:t>
            </w:r>
          </w:p>
        </w:tc>
        <w:tc>
          <w:tcPr>
            <w:tcW w:w="3195" w:type="dxa"/>
            <w:shd w:val="clear" w:color="auto" w:fill="auto"/>
            <w:noWrap/>
            <w:hideMark/>
          </w:tcPr>
          <w:p w14:paraId="241C765C" w14:textId="77777777" w:rsidR="00E579D2" w:rsidRPr="00EF6313" w:rsidRDefault="00E579D2" w:rsidP="00E579D2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i/>
                <w:iCs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i/>
                <w:iCs/>
                <w:color w:val="000000"/>
                <w:sz w:val="21"/>
                <w:szCs w:val="21"/>
                <w:lang w:val="uk-UA"/>
              </w:rPr>
              <w:t>Intel: Серія процесорів Core 2 Duo або новіша</w:t>
            </w:r>
          </w:p>
          <w:p w14:paraId="0F661BB9" w14:textId="72F575F2" w:rsidR="00A53C5B" w:rsidRPr="00EF6313" w:rsidRDefault="00E579D2" w:rsidP="00E579D2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i/>
                <w:iCs/>
                <w:color w:val="000000"/>
                <w:sz w:val="21"/>
                <w:szCs w:val="21"/>
                <w:lang w:val="uk-UA"/>
              </w:rPr>
              <w:t>AMD: серія процесорів Athlon X2 або новіша</w:t>
            </w:r>
          </w:p>
        </w:tc>
        <w:tc>
          <w:tcPr>
            <w:tcW w:w="3004" w:type="dxa"/>
            <w:shd w:val="clear" w:color="auto" w:fill="auto"/>
            <w:noWrap/>
            <w:hideMark/>
          </w:tcPr>
          <w:p w14:paraId="0915CC3F" w14:textId="77777777" w:rsidR="00E579D2" w:rsidRPr="00EF6313" w:rsidRDefault="00E579D2" w:rsidP="00E579D2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i/>
                <w:iCs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i/>
                <w:iCs/>
                <w:color w:val="000000"/>
                <w:sz w:val="21"/>
                <w:szCs w:val="21"/>
                <w:lang w:val="uk-UA"/>
              </w:rPr>
              <w:t>Intel: процесор серії Core i або новіший</w:t>
            </w:r>
          </w:p>
          <w:p w14:paraId="16885F4B" w14:textId="24494B87" w:rsidR="00A53C5B" w:rsidRPr="00EF6313" w:rsidRDefault="00E579D2" w:rsidP="00E579D2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i/>
                <w:iCs/>
                <w:color w:val="000000"/>
                <w:sz w:val="21"/>
                <w:szCs w:val="21"/>
                <w:lang w:val="uk-UA"/>
              </w:rPr>
              <w:t>AMD: Процесор серії Athlon II або новіший</w:t>
            </w:r>
          </w:p>
        </w:tc>
      </w:tr>
      <w:tr w:rsidR="00A53C5B" w:rsidRPr="00AE3E51" w14:paraId="1B8AC664" w14:textId="77777777" w:rsidTr="00A53C5B">
        <w:trPr>
          <w:gridBefore w:val="1"/>
          <w:wBefore w:w="11" w:type="dxa"/>
          <w:trHeight w:val="462"/>
        </w:trPr>
        <w:tc>
          <w:tcPr>
            <w:tcW w:w="3004" w:type="dxa"/>
            <w:shd w:val="clear" w:color="auto" w:fill="auto"/>
            <w:noWrap/>
            <w:hideMark/>
          </w:tcPr>
          <w:p w14:paraId="41B5E61C" w14:textId="23C40890" w:rsidR="00A53C5B" w:rsidRPr="00EF6313" w:rsidRDefault="00A53C5B" w:rsidP="00A53C5B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ОЗУ</w:t>
            </w:r>
          </w:p>
        </w:tc>
        <w:tc>
          <w:tcPr>
            <w:tcW w:w="3195" w:type="dxa"/>
            <w:shd w:val="clear" w:color="auto" w:fill="auto"/>
            <w:noWrap/>
            <w:hideMark/>
          </w:tcPr>
          <w:p w14:paraId="7A49A22D" w14:textId="67C1F736" w:rsidR="00A53C5B" w:rsidRPr="00EF6313" w:rsidRDefault="00E579D2" w:rsidP="00A53C5B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bCs/>
                <w:color w:val="000000"/>
                <w:sz w:val="21"/>
                <w:szCs w:val="21"/>
                <w:lang w:val="uk-UA" w:eastAsia="en-US"/>
              </w:rPr>
              <w:t>2 ГБ оперативної пам’яті або більше.</w:t>
            </w:r>
          </w:p>
        </w:tc>
        <w:tc>
          <w:tcPr>
            <w:tcW w:w="3004" w:type="dxa"/>
            <w:shd w:val="clear" w:color="auto" w:fill="auto"/>
            <w:noWrap/>
            <w:hideMark/>
          </w:tcPr>
          <w:p w14:paraId="75DF88AA" w14:textId="336C3114" w:rsidR="00A53C5B" w:rsidRPr="00EF6313" w:rsidRDefault="00E579D2" w:rsidP="00A53C5B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bCs/>
                <w:color w:val="000000"/>
                <w:sz w:val="21"/>
                <w:szCs w:val="21"/>
                <w:lang w:val="uk-UA"/>
              </w:rPr>
              <w:t>8 ГБ оперативної пам’яті або більше.</w:t>
            </w:r>
          </w:p>
        </w:tc>
      </w:tr>
      <w:tr w:rsidR="00A53C5B" w:rsidRPr="00AE3E51" w14:paraId="7B5B0355" w14:textId="77777777" w:rsidTr="00A53C5B">
        <w:trPr>
          <w:gridBefore w:val="1"/>
          <w:wBefore w:w="11" w:type="dxa"/>
          <w:trHeight w:val="1500"/>
        </w:trPr>
        <w:tc>
          <w:tcPr>
            <w:tcW w:w="3004" w:type="dxa"/>
            <w:shd w:val="clear" w:color="auto" w:fill="auto"/>
            <w:noWrap/>
            <w:hideMark/>
          </w:tcPr>
          <w:p w14:paraId="35E99BB5" w14:textId="52165F32" w:rsidR="00A53C5B" w:rsidRPr="00EF6313" w:rsidRDefault="00A53C5B" w:rsidP="00A53C5B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 xml:space="preserve">Жорсткий диск </w:t>
            </w:r>
          </w:p>
        </w:tc>
        <w:tc>
          <w:tcPr>
            <w:tcW w:w="3195" w:type="dxa"/>
            <w:shd w:val="clear" w:color="auto" w:fill="auto"/>
            <w:noWrap/>
            <w:hideMark/>
          </w:tcPr>
          <w:p w14:paraId="1AE796AB" w14:textId="77777777" w:rsidR="00E579D2" w:rsidRPr="00EF6313" w:rsidRDefault="00E579D2" w:rsidP="00E579D2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Стандарт інтерфейсу SATA II або швидший стандарт інтерфейсу.</w:t>
            </w:r>
          </w:p>
          <w:p w14:paraId="56C0F4AD" w14:textId="418BEC0C" w:rsidR="00A53C5B" w:rsidRPr="00EF6313" w:rsidRDefault="00E579D2" w:rsidP="00E579D2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50 ГБ вільного місця на диску у форматі NTFS.</w:t>
            </w:r>
          </w:p>
        </w:tc>
        <w:tc>
          <w:tcPr>
            <w:tcW w:w="3004" w:type="dxa"/>
            <w:shd w:val="clear" w:color="auto" w:fill="auto"/>
            <w:noWrap/>
            <w:hideMark/>
          </w:tcPr>
          <w:p w14:paraId="23BD63A7" w14:textId="77777777" w:rsidR="00E579D2" w:rsidRPr="00EF6313" w:rsidRDefault="00E579D2" w:rsidP="00E579D2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Стандарт інтерфейсу SATA II або швидший стандарт інтерфейсу.</w:t>
            </w:r>
          </w:p>
          <w:p w14:paraId="59B4778B" w14:textId="33A4BB1C" w:rsidR="00A53C5B" w:rsidRPr="00EF6313" w:rsidRDefault="00E579D2" w:rsidP="00E579D2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50 ГБ вільного місця на диску у форматі NTFS.</w:t>
            </w:r>
          </w:p>
        </w:tc>
      </w:tr>
      <w:tr w:rsidR="00A53C5B" w:rsidRPr="00AE3E51" w14:paraId="0964926C" w14:textId="77777777" w:rsidTr="00A53C5B">
        <w:trPr>
          <w:gridBefore w:val="1"/>
          <w:wBefore w:w="11" w:type="dxa"/>
          <w:trHeight w:val="1500"/>
        </w:trPr>
        <w:tc>
          <w:tcPr>
            <w:tcW w:w="3004" w:type="dxa"/>
            <w:shd w:val="clear" w:color="auto" w:fill="auto"/>
            <w:noWrap/>
            <w:hideMark/>
          </w:tcPr>
          <w:p w14:paraId="6D9BCD09" w14:textId="4F7C7ACE" w:rsidR="00A53C5B" w:rsidRPr="00EF6313" w:rsidRDefault="00A53C5B" w:rsidP="00A53C5B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 xml:space="preserve">Відео адаптер  </w:t>
            </w:r>
          </w:p>
        </w:tc>
        <w:tc>
          <w:tcPr>
            <w:tcW w:w="3195" w:type="dxa"/>
            <w:shd w:val="clear" w:color="auto" w:fill="auto"/>
            <w:noWrap/>
            <w:hideMark/>
          </w:tcPr>
          <w:p w14:paraId="53A00C8C" w14:textId="77777777" w:rsidR="00E579D2" w:rsidRPr="00EF6313" w:rsidRDefault="00E579D2" w:rsidP="00E579D2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Відеоадаптер повинен підтримувати DirectX 9c або новішу версію.</w:t>
            </w:r>
          </w:p>
          <w:p w14:paraId="3E0E417C" w14:textId="77777777" w:rsidR="00E579D2" w:rsidRPr="00EF6313" w:rsidRDefault="00E579D2" w:rsidP="00E579D2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128 МБ відеопам'яті або більше.</w:t>
            </w:r>
          </w:p>
          <w:p w14:paraId="397B9EB6" w14:textId="43F2F7BB" w:rsidR="00A53C5B" w:rsidRPr="00EF6313" w:rsidRDefault="00E579D2" w:rsidP="00E579D2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Роздільна здатність 1024 x 768 у 32-бітному кольорі.</w:t>
            </w:r>
          </w:p>
        </w:tc>
        <w:tc>
          <w:tcPr>
            <w:tcW w:w="3004" w:type="dxa"/>
            <w:shd w:val="clear" w:color="auto" w:fill="auto"/>
            <w:noWrap/>
            <w:hideMark/>
          </w:tcPr>
          <w:p w14:paraId="126F1D4B" w14:textId="77777777" w:rsidR="00E579D2" w:rsidRPr="00EF6313" w:rsidRDefault="00E579D2" w:rsidP="00E579D2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Відеоадаптер повинен підтримувати DirectX 9c або новішу версію.</w:t>
            </w:r>
          </w:p>
          <w:p w14:paraId="4BC381D0" w14:textId="77777777" w:rsidR="00E579D2" w:rsidRPr="00EF6313" w:rsidRDefault="00E579D2" w:rsidP="00E579D2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128 МБ відеопам'яті або більше.</w:t>
            </w:r>
          </w:p>
          <w:p w14:paraId="04AD5A0F" w14:textId="2657F1EA" w:rsidR="00A53C5B" w:rsidRPr="00EF6313" w:rsidRDefault="00E579D2" w:rsidP="00E579D2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Роздільна здатність 1024 x 768 у 32-бітному кольорі.</w:t>
            </w:r>
          </w:p>
        </w:tc>
      </w:tr>
      <w:tr w:rsidR="00E579D2" w:rsidRPr="00AE3E51" w14:paraId="30D042C9" w14:textId="77777777" w:rsidTr="00A53C5B">
        <w:trPr>
          <w:gridBefore w:val="1"/>
          <w:wBefore w:w="11" w:type="dxa"/>
          <w:trHeight w:val="938"/>
        </w:trPr>
        <w:tc>
          <w:tcPr>
            <w:tcW w:w="3004" w:type="dxa"/>
            <w:shd w:val="clear" w:color="auto" w:fill="auto"/>
            <w:noWrap/>
            <w:hideMark/>
          </w:tcPr>
          <w:p w14:paraId="7251E9B6" w14:textId="1141D12E" w:rsidR="00E579D2" w:rsidRPr="00EF6313" w:rsidRDefault="00E579D2" w:rsidP="00E579D2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lastRenderedPageBreak/>
              <w:t>Мережа</w:t>
            </w:r>
          </w:p>
        </w:tc>
        <w:tc>
          <w:tcPr>
            <w:tcW w:w="3195" w:type="dxa"/>
            <w:shd w:val="clear" w:color="auto" w:fill="auto"/>
            <w:noWrap/>
            <w:hideMark/>
          </w:tcPr>
          <w:p w14:paraId="4B7FD8F6" w14:textId="2C715F06" w:rsidR="00E579D2" w:rsidRPr="00EF6313" w:rsidRDefault="00E579D2" w:rsidP="00E579D2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 w:eastAsia="en-US"/>
              </w:rPr>
              <w:t>100-Мбіт / с повне дуплексне провідне з'єднання з мережевим комутатором.</w:t>
            </w:r>
          </w:p>
        </w:tc>
        <w:tc>
          <w:tcPr>
            <w:tcW w:w="3004" w:type="dxa"/>
            <w:shd w:val="clear" w:color="auto" w:fill="auto"/>
            <w:noWrap/>
            <w:hideMark/>
          </w:tcPr>
          <w:p w14:paraId="02B33A4D" w14:textId="5E7EFA61" w:rsidR="00E579D2" w:rsidRPr="00EF6313" w:rsidRDefault="00E579D2" w:rsidP="00E579D2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 w:eastAsia="en-US"/>
              </w:rPr>
              <w:t>1-Гбіт / с повнодуплексне провідне підключення до мережевого комутатора</w:t>
            </w:r>
          </w:p>
        </w:tc>
      </w:tr>
      <w:tr w:rsidR="00E579D2" w:rsidRPr="00AE3E51" w14:paraId="187F3FA9" w14:textId="77777777" w:rsidTr="00A53C5B">
        <w:trPr>
          <w:gridBefore w:val="1"/>
          <w:wBefore w:w="11" w:type="dxa"/>
          <w:trHeight w:val="1500"/>
        </w:trPr>
        <w:tc>
          <w:tcPr>
            <w:tcW w:w="3004" w:type="dxa"/>
            <w:shd w:val="clear" w:color="auto" w:fill="auto"/>
            <w:noWrap/>
            <w:hideMark/>
          </w:tcPr>
          <w:p w14:paraId="409EF64F" w14:textId="6E434285" w:rsidR="00E579D2" w:rsidRPr="00EF6313" w:rsidRDefault="00E579D2" w:rsidP="00E579D2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Підключення до Інтернету</w:t>
            </w:r>
          </w:p>
        </w:tc>
        <w:tc>
          <w:tcPr>
            <w:tcW w:w="3195" w:type="dxa"/>
            <w:shd w:val="clear" w:color="auto" w:fill="auto"/>
            <w:noWrap/>
            <w:hideMark/>
          </w:tcPr>
          <w:p w14:paraId="2D5C04A6" w14:textId="559D8D82" w:rsidR="00E579D2" w:rsidRPr="00EF6313" w:rsidRDefault="00E579D2" w:rsidP="00E579D2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 w:eastAsia="en-US"/>
              </w:rPr>
              <w:t>Широкосмуговий (DSL, кабельний або LAN/WAN). 256 кбіт/с вниз або вгору або краще.</w:t>
            </w:r>
          </w:p>
        </w:tc>
        <w:tc>
          <w:tcPr>
            <w:tcW w:w="3004" w:type="dxa"/>
            <w:shd w:val="clear" w:color="auto" w:fill="auto"/>
            <w:noWrap/>
            <w:hideMark/>
          </w:tcPr>
          <w:p w14:paraId="3E2B26E0" w14:textId="3744A65C" w:rsidR="00E579D2" w:rsidRPr="00EF6313" w:rsidRDefault="00E579D2" w:rsidP="00E579D2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 w:eastAsia="en-US"/>
              </w:rPr>
              <w:t>Широкосмуговий (DSL, кабельний або LAN/WAN). 256 кбіт/с вниз або вгору або краще.</w:t>
            </w:r>
          </w:p>
        </w:tc>
      </w:tr>
      <w:tr w:rsidR="00E579D2" w:rsidRPr="00AE3E51" w14:paraId="5547DBE6" w14:textId="77777777" w:rsidTr="00A53C5B">
        <w:trPr>
          <w:gridBefore w:val="1"/>
          <w:wBefore w:w="11" w:type="dxa"/>
          <w:trHeight w:val="1500"/>
        </w:trPr>
        <w:tc>
          <w:tcPr>
            <w:tcW w:w="3004" w:type="dxa"/>
            <w:shd w:val="clear" w:color="auto" w:fill="auto"/>
            <w:noWrap/>
            <w:hideMark/>
          </w:tcPr>
          <w:p w14:paraId="64B9F987" w14:textId="4E61F130" w:rsidR="00E579D2" w:rsidRPr="00EF6313" w:rsidRDefault="00E579D2" w:rsidP="00E579D2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Інтернет-браузер</w:t>
            </w:r>
          </w:p>
        </w:tc>
        <w:tc>
          <w:tcPr>
            <w:tcW w:w="3195" w:type="dxa"/>
            <w:shd w:val="clear" w:color="auto" w:fill="auto"/>
            <w:noWrap/>
            <w:hideMark/>
          </w:tcPr>
          <w:p w14:paraId="65A0E968" w14:textId="77777777" w:rsidR="00E579D2" w:rsidRPr="00EF6313" w:rsidRDefault="00E579D2" w:rsidP="00E579D2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Починаючи з VTS версії 1308 і вище, підтримуються Internet Explorer 8, 9 і 10.</w:t>
            </w:r>
          </w:p>
          <w:p w14:paraId="0D54431E" w14:textId="692737D6" w:rsidR="00E579D2" w:rsidRPr="00EF6313" w:rsidRDefault="00E579D2" w:rsidP="00E579D2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Починаючи з VTS версії 1305 і пізніших, підтримуються Internet Explorer 7 і 8.</w:t>
            </w:r>
          </w:p>
        </w:tc>
        <w:tc>
          <w:tcPr>
            <w:tcW w:w="3004" w:type="dxa"/>
            <w:shd w:val="clear" w:color="auto" w:fill="auto"/>
            <w:noWrap/>
            <w:hideMark/>
          </w:tcPr>
          <w:p w14:paraId="387FA64F" w14:textId="77777777" w:rsidR="00E579D2" w:rsidRPr="00EF6313" w:rsidRDefault="00E579D2" w:rsidP="00E579D2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Починаючи з VTS версії 1308 і вище, підтримуються Internet Explorer 8, 9 і 10.</w:t>
            </w:r>
          </w:p>
          <w:p w14:paraId="25E4CAE1" w14:textId="141BE43E" w:rsidR="00E579D2" w:rsidRPr="00EF6313" w:rsidRDefault="00E579D2" w:rsidP="00E579D2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Починаючи з VTS версії 1305 і пізніших, підтримуються Internet Explorer 7 і 8.</w:t>
            </w:r>
          </w:p>
        </w:tc>
      </w:tr>
      <w:tr w:rsidR="008C6B1B" w:rsidRPr="00EF6313" w14:paraId="0408E0E5" w14:textId="77777777" w:rsidTr="00A53C5B">
        <w:trPr>
          <w:gridBefore w:val="1"/>
          <w:wBefore w:w="11" w:type="dxa"/>
          <w:trHeight w:val="1500"/>
        </w:trPr>
        <w:tc>
          <w:tcPr>
            <w:tcW w:w="3004" w:type="dxa"/>
            <w:shd w:val="clear" w:color="auto" w:fill="auto"/>
            <w:noWrap/>
            <w:hideMark/>
          </w:tcPr>
          <w:p w14:paraId="40CBEF4E" w14:textId="2117ADC9" w:rsidR="00A82A2A" w:rsidRPr="00EF6313" w:rsidRDefault="00A53C5B" w:rsidP="00CD6DD1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Додаткове програмне забезпечення</w:t>
            </w:r>
          </w:p>
        </w:tc>
        <w:tc>
          <w:tcPr>
            <w:tcW w:w="3195" w:type="dxa"/>
            <w:shd w:val="clear" w:color="auto" w:fill="auto"/>
            <w:noWrap/>
            <w:hideMark/>
          </w:tcPr>
          <w:p w14:paraId="2326C1CE" w14:textId="77777777" w:rsidR="007165F8" w:rsidRPr="00EF6313" w:rsidRDefault="007165F8" w:rsidP="007165F8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На сервері має бути встановлено антивірусне програмне забезпечення з поточним оновленням.</w:t>
            </w:r>
          </w:p>
          <w:p w14:paraId="57A99D6A" w14:textId="20E5AE0A" w:rsidR="00A82A2A" w:rsidRPr="00EF6313" w:rsidRDefault="007165F8" w:rsidP="007165F8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Windows Server 2003 і Server 2003 r2: Microsoft .NET Framework 2.0 SP2 має бути встановлено.</w:t>
            </w:r>
          </w:p>
        </w:tc>
        <w:tc>
          <w:tcPr>
            <w:tcW w:w="3004" w:type="dxa"/>
            <w:shd w:val="clear" w:color="auto" w:fill="auto"/>
            <w:noWrap/>
            <w:hideMark/>
          </w:tcPr>
          <w:p w14:paraId="285390CF" w14:textId="77777777" w:rsidR="007165F8" w:rsidRPr="00EF6313" w:rsidRDefault="007165F8" w:rsidP="007165F8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На сервері має бути встановлено антивірусне програмне забезпечення з поточним оновленням.</w:t>
            </w:r>
          </w:p>
          <w:p w14:paraId="6C368E95" w14:textId="28E7242D" w:rsidR="00A82A2A" w:rsidRPr="00EF6313" w:rsidRDefault="007165F8" w:rsidP="007165F8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Windows Server 2003 і Server 2003 r2: Microsoft .NET Framework 2.0 SP2 має бути встановлено.</w:t>
            </w:r>
          </w:p>
        </w:tc>
      </w:tr>
    </w:tbl>
    <w:p w14:paraId="63A860EB" w14:textId="77777777" w:rsidR="00A82A2A" w:rsidRPr="00EF6313" w:rsidRDefault="00A82A2A" w:rsidP="00A82A2A">
      <w:pPr>
        <w:pStyle w:val="ListParagraph"/>
        <w:keepNext/>
        <w:spacing w:before="120" w:line="240" w:lineRule="auto"/>
        <w:ind w:left="990"/>
        <w:outlineLvl w:val="1"/>
        <w:rPr>
          <w:rFonts w:cs="Arial"/>
          <w:bCs/>
          <w:color w:val="000000"/>
          <w:sz w:val="21"/>
          <w:szCs w:val="2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2058"/>
        <w:gridCol w:w="2383"/>
        <w:gridCol w:w="2383"/>
        <w:gridCol w:w="2383"/>
      </w:tblGrid>
      <w:tr w:rsidR="00A82A2A" w:rsidRPr="00EF6313" w14:paraId="7D6FA9FD" w14:textId="77777777" w:rsidTr="0008261D">
        <w:trPr>
          <w:trHeight w:val="744"/>
        </w:trPr>
        <w:tc>
          <w:tcPr>
            <w:tcW w:w="2065" w:type="dxa"/>
            <w:gridSpan w:val="2"/>
            <w:shd w:val="clear" w:color="auto" w:fill="auto"/>
            <w:noWrap/>
            <w:hideMark/>
          </w:tcPr>
          <w:p w14:paraId="4D9B0C42" w14:textId="77777777" w:rsidR="00A82A2A" w:rsidRPr="00EF6313" w:rsidRDefault="00A82A2A" w:rsidP="00CD6DD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383" w:type="dxa"/>
            <w:shd w:val="clear" w:color="auto" w:fill="auto"/>
            <w:noWrap/>
            <w:hideMark/>
          </w:tcPr>
          <w:p w14:paraId="5032279A" w14:textId="20D1E376" w:rsidR="00A82A2A" w:rsidRPr="00EF6313" w:rsidRDefault="00DF6221" w:rsidP="00CD6DD1">
            <w:pPr>
              <w:spacing w:before="120" w:line="240" w:lineRule="auto"/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 xml:space="preserve">Від </w:t>
            </w:r>
            <w:r w:rsidR="00A82A2A"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 xml:space="preserve">30 </w:t>
            </w: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до</w:t>
            </w:r>
            <w:r w:rsidR="00A82A2A"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 xml:space="preserve"> 45 </w:t>
            </w:r>
            <w:r w:rsidR="005317BE"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робочих місць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2F2620CE" w14:textId="58FA9355" w:rsidR="00A82A2A" w:rsidRPr="00EF6313" w:rsidRDefault="005317BE" w:rsidP="00CD6DD1">
            <w:pPr>
              <w:spacing w:before="120" w:line="240" w:lineRule="auto"/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Від 45 до 60 робочих місць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64C53ADA" w14:textId="11F77D3A" w:rsidR="00A82A2A" w:rsidRPr="00EF6313" w:rsidRDefault="005317BE" w:rsidP="00CD6DD1">
            <w:pPr>
              <w:spacing w:before="120" w:line="240" w:lineRule="auto"/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Від 60 до90 робочих місць</w:t>
            </w:r>
          </w:p>
        </w:tc>
      </w:tr>
      <w:tr w:rsidR="00A53C5B" w:rsidRPr="00EF6313" w14:paraId="720FD3DE" w14:textId="77777777" w:rsidTr="0008261D">
        <w:trPr>
          <w:gridBefore w:val="1"/>
          <w:wBefore w:w="7" w:type="dxa"/>
          <w:trHeight w:val="712"/>
        </w:trPr>
        <w:tc>
          <w:tcPr>
            <w:tcW w:w="2058" w:type="dxa"/>
            <w:shd w:val="clear" w:color="auto" w:fill="auto"/>
            <w:noWrap/>
            <w:hideMark/>
          </w:tcPr>
          <w:p w14:paraId="3FD94539" w14:textId="21256CE5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Операційна система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0D416E5B" w14:textId="16433993" w:rsidR="00A53C5B" w:rsidRPr="00EF6313" w:rsidRDefault="00DF6221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Windows Server 2008 R2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223359F3" w14:textId="77777777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Windows Server 2008 R2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270E7E4B" w14:textId="77777777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Windows Server 2008 R2</w:t>
            </w:r>
          </w:p>
        </w:tc>
      </w:tr>
      <w:tr w:rsidR="00A53C5B" w:rsidRPr="00AE3E51" w14:paraId="318602B8" w14:textId="77777777" w:rsidTr="0008261D">
        <w:trPr>
          <w:gridBefore w:val="1"/>
          <w:wBefore w:w="7" w:type="dxa"/>
          <w:trHeight w:val="1500"/>
        </w:trPr>
        <w:tc>
          <w:tcPr>
            <w:tcW w:w="2058" w:type="dxa"/>
            <w:shd w:val="clear" w:color="auto" w:fill="auto"/>
            <w:noWrap/>
            <w:hideMark/>
          </w:tcPr>
          <w:p w14:paraId="643FD692" w14:textId="31C84818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Процесор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0F433550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Intel: чотирьохядерний процесор i5 (4 ядра) або більше</w:t>
            </w:r>
          </w:p>
          <w:p w14:paraId="001780AD" w14:textId="2060E6E7" w:rsidR="00A53C5B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AMD: 6-ядерна серія FX або більше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1702128A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Intel: Ядра Xeon E5 серії 6+</w:t>
            </w:r>
          </w:p>
          <w:p w14:paraId="20B013F6" w14:textId="458DF520" w:rsidR="00A53C5B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AMD: Ядра Opteron 4000 серії 12+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61106E6F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Intel: Xeon E5 серія 8+</w:t>
            </w:r>
          </w:p>
          <w:p w14:paraId="1DFA972B" w14:textId="4E6991DB" w:rsidR="00A53C5B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AMD: Подвійні ядра Opteron 4000 серії 8+</w:t>
            </w:r>
          </w:p>
        </w:tc>
      </w:tr>
      <w:tr w:rsidR="00A53C5B" w:rsidRPr="00AE3E51" w14:paraId="6E758DDF" w14:textId="77777777" w:rsidTr="00900E71">
        <w:trPr>
          <w:gridBefore w:val="1"/>
          <w:wBefore w:w="7" w:type="dxa"/>
          <w:trHeight w:val="602"/>
        </w:trPr>
        <w:tc>
          <w:tcPr>
            <w:tcW w:w="2058" w:type="dxa"/>
            <w:shd w:val="clear" w:color="auto" w:fill="auto"/>
            <w:noWrap/>
            <w:hideMark/>
          </w:tcPr>
          <w:p w14:paraId="7D232C39" w14:textId="0C0B9627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ОЗУ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49648FAD" w14:textId="7BB7C053" w:rsidR="00A53C5B" w:rsidRPr="00EF6313" w:rsidRDefault="00DF6221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16 ГБ оперативної пам’яті або більше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31E8BB30" w14:textId="55170521" w:rsidR="00A53C5B" w:rsidRPr="00EF6313" w:rsidRDefault="00DF6221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16 ГБ оперативної пам’яті або більше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4861E406" w14:textId="23C23F57" w:rsidR="00A53C5B" w:rsidRPr="00EF6313" w:rsidRDefault="00DF6221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32 ГБ оперативної пам’яті або більше</w:t>
            </w:r>
          </w:p>
        </w:tc>
      </w:tr>
      <w:tr w:rsidR="00A53C5B" w:rsidRPr="00AE3E51" w14:paraId="288E3B4F" w14:textId="77777777" w:rsidTr="0008261D">
        <w:trPr>
          <w:gridBefore w:val="1"/>
          <w:wBefore w:w="7" w:type="dxa"/>
          <w:trHeight w:val="1500"/>
        </w:trPr>
        <w:tc>
          <w:tcPr>
            <w:tcW w:w="2058" w:type="dxa"/>
            <w:shd w:val="clear" w:color="auto" w:fill="auto"/>
            <w:noWrap/>
            <w:hideMark/>
          </w:tcPr>
          <w:p w14:paraId="2ED0A018" w14:textId="1CEAE12B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 xml:space="preserve">Жорсткий диск 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6C229290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Інтерфейс SATA III або більш швидкий</w:t>
            </w:r>
          </w:p>
          <w:p w14:paraId="055D8DCF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Запропоновано резервування RAID</w:t>
            </w:r>
          </w:p>
          <w:p w14:paraId="7115FC76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Жорсткий диск 10 к/ хв з кешем 32 МБ або швидше</w:t>
            </w:r>
          </w:p>
          <w:p w14:paraId="738338E5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lastRenderedPageBreak/>
              <w:t>Доступне місце в форматі NTFS 100 ГБ</w:t>
            </w:r>
          </w:p>
          <w:p w14:paraId="149A8AC5" w14:textId="0C2A971D" w:rsidR="00A53C5B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Можна використовувати твердотільний накопичувач (SSD). Однак це не поширюється на великомасштабні місця доставки екзаменів із фіксованим розташуванням через запитання про тривалі терміни без відповіді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2B94243C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lastRenderedPageBreak/>
              <w:t>Інтерфейс SATA III або більш швидкий</w:t>
            </w:r>
          </w:p>
          <w:p w14:paraId="6D3EE7BD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RAID 1 (дзеркальний) або швидше</w:t>
            </w:r>
          </w:p>
          <w:p w14:paraId="214D249D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Жорсткий диск 10 к/ хв з кешем 32 МБ або швидше</w:t>
            </w:r>
          </w:p>
          <w:p w14:paraId="278264B1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lastRenderedPageBreak/>
              <w:t>Доступне місце в форматі NTFS 100 ГБ</w:t>
            </w:r>
          </w:p>
          <w:p w14:paraId="07CA5713" w14:textId="505DA2FB" w:rsidR="00A53C5B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Можна використовувати твердотільний накопичувач (SSD). Однак це не поширюється на великомасштабні місця доставки екзаменів із фіксованим розташуванням через запитання про тривалі терміни без відповіді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49292104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lastRenderedPageBreak/>
              <w:t>SAS або більш швидкий інтерфейс жорсткого диска</w:t>
            </w:r>
          </w:p>
          <w:p w14:paraId="49E46AF9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RAID 1 (дзеркальне відображення) або інше більш ефективне </w:t>
            </w: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lastRenderedPageBreak/>
              <w:t>резервне налаштування RAID</w:t>
            </w:r>
          </w:p>
          <w:p w14:paraId="5AE8A819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Жорсткий диск 15k RPM</w:t>
            </w:r>
          </w:p>
          <w:p w14:paraId="787B2D85" w14:textId="2A85B886" w:rsidR="00A53C5B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Доступне місце в форматі NTFS 100 ГБ</w:t>
            </w:r>
          </w:p>
        </w:tc>
      </w:tr>
      <w:tr w:rsidR="00A53C5B" w:rsidRPr="00AE3E51" w14:paraId="0A72F10A" w14:textId="77777777" w:rsidTr="0008261D">
        <w:trPr>
          <w:gridBefore w:val="1"/>
          <w:wBefore w:w="7" w:type="dxa"/>
          <w:trHeight w:val="1500"/>
        </w:trPr>
        <w:tc>
          <w:tcPr>
            <w:tcW w:w="2058" w:type="dxa"/>
            <w:shd w:val="clear" w:color="auto" w:fill="auto"/>
            <w:noWrap/>
            <w:hideMark/>
          </w:tcPr>
          <w:p w14:paraId="73860011" w14:textId="3FCC97A4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lastRenderedPageBreak/>
              <w:t xml:space="preserve">Відео адаптер  і монітор 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7D93F5AD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Відеоадаптер повинен підтримувати DirectX 9c і новіші</w:t>
            </w:r>
          </w:p>
          <w:p w14:paraId="3044F0AC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128 МБ відеопам'яті або більше</w:t>
            </w:r>
          </w:p>
          <w:p w14:paraId="76BD791E" w14:textId="5FD1D604" w:rsidR="00A53C5B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Роздільна здатність 1024 x 768 у 32-бітному кольорі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69DBDC16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Відеоадаптер повинен підтримувати DirectX 9c і новіші</w:t>
            </w:r>
          </w:p>
          <w:p w14:paraId="3297375F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128 МБ відеопам'яті або більше</w:t>
            </w:r>
          </w:p>
          <w:p w14:paraId="5DDC784C" w14:textId="6E340942" w:rsidR="00A53C5B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Роздільна здатність 1024 x 768 у 32-бітному кольорі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75D14BDF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Відеоадаптер повинен підтримувати DirectX 9c і новіші</w:t>
            </w:r>
          </w:p>
          <w:p w14:paraId="7958924F" w14:textId="77777777" w:rsidR="00DF6221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128 МБ відеопам'яті або більше</w:t>
            </w:r>
          </w:p>
          <w:p w14:paraId="6DFFD3F3" w14:textId="55F1DAE8" w:rsidR="00A53C5B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Роздільна здатність 1024 x 768 у 32-бітному кольорі</w:t>
            </w:r>
          </w:p>
        </w:tc>
      </w:tr>
      <w:tr w:rsidR="00A53C5B" w:rsidRPr="00EF6313" w14:paraId="1C2DAFC8" w14:textId="77777777" w:rsidTr="0008261D">
        <w:trPr>
          <w:gridBefore w:val="1"/>
          <w:wBefore w:w="7" w:type="dxa"/>
          <w:trHeight w:val="1500"/>
        </w:trPr>
        <w:tc>
          <w:tcPr>
            <w:tcW w:w="2058" w:type="dxa"/>
            <w:shd w:val="clear" w:color="auto" w:fill="auto"/>
            <w:noWrap/>
            <w:hideMark/>
          </w:tcPr>
          <w:p w14:paraId="7695C580" w14:textId="775298B1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Клавіатура та миша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2B661D0C" w14:textId="77777777" w:rsidR="00DF6221" w:rsidRPr="00EF6313" w:rsidRDefault="00DF6221" w:rsidP="00DF6221">
            <w:pPr>
              <w:pStyle w:val="Default"/>
              <w:widowControl w:val="0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Наявність англійської клавіатури з розкладкою QWERTY</w:t>
            </w:r>
          </w:p>
          <w:p w14:paraId="6AC6BA88" w14:textId="07753246" w:rsidR="00A53C5B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Колісна миша з 2 кнопками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409964D4" w14:textId="77777777" w:rsidR="00DF6221" w:rsidRPr="00EF6313" w:rsidRDefault="00DF6221" w:rsidP="00DF6221">
            <w:pPr>
              <w:pStyle w:val="Default"/>
              <w:widowControl w:val="0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Наявність англійської клавіатури з розкладкою QWERTY</w:t>
            </w:r>
          </w:p>
          <w:p w14:paraId="64EED722" w14:textId="57BDF374" w:rsidR="00A53C5B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Колісна миша з 2 кнопками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0BA8AB26" w14:textId="77777777" w:rsidR="00DF6221" w:rsidRPr="00EF6313" w:rsidRDefault="00DF6221" w:rsidP="00DF6221">
            <w:pPr>
              <w:pStyle w:val="Default"/>
              <w:widowControl w:val="0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Наявність англійської клавіатури з розкладкою QWERTY</w:t>
            </w:r>
          </w:p>
          <w:p w14:paraId="39C02A90" w14:textId="60BA7598" w:rsidR="00A53C5B" w:rsidRPr="00EF6313" w:rsidRDefault="00DF6221" w:rsidP="00DF622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Колісна миша з 2 кнопками</w:t>
            </w:r>
          </w:p>
        </w:tc>
      </w:tr>
      <w:tr w:rsidR="00A53C5B" w:rsidRPr="00AE3E51" w14:paraId="38875E94" w14:textId="77777777" w:rsidTr="0008261D">
        <w:trPr>
          <w:gridBefore w:val="1"/>
          <w:wBefore w:w="7" w:type="dxa"/>
          <w:trHeight w:val="1500"/>
        </w:trPr>
        <w:tc>
          <w:tcPr>
            <w:tcW w:w="2058" w:type="dxa"/>
            <w:shd w:val="clear" w:color="auto" w:fill="auto"/>
            <w:noWrap/>
            <w:hideMark/>
          </w:tcPr>
          <w:p w14:paraId="1FBD3A7D" w14:textId="674ED9BF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Мережа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7C9FC216" w14:textId="77777777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1-Гбіт / с повне дуплексне ДРОЖЕ з'єднання з мережевим комутатором</w:t>
            </w:r>
          </w:p>
          <w:p w14:paraId="17E5AED2" w14:textId="1492FE50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Pearson VUE рекомендує, щоб сервер був призначений для програмного забезпечення VTS, щоб забезпечити кандидатам найвищу якість під час здачі іспитів.</w:t>
            </w:r>
          </w:p>
          <w:p w14:paraId="3979950B" w14:textId="4CE0D587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Pearson VUE не рекомендує серверу надавати додаткові послуги, такі як: </w:t>
            </w: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lastRenderedPageBreak/>
              <w:t>Контролер домену, DHCP, SQL Server, WINS тощо.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52ECDDCD" w14:textId="77777777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lastRenderedPageBreak/>
              <w:t>1-Гбіт / с повне дуплексне ДРОЖЕ з'єднання з мережевим комутатором</w:t>
            </w:r>
          </w:p>
          <w:p w14:paraId="6405F59C" w14:textId="6632FB55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Pearson VUE рекомендує, щоб сервер був призначений для програмного забезпечення VTS, щоб забезпечити кандидатам найвищу якість під час здачі іспитів.</w:t>
            </w:r>
          </w:p>
          <w:p w14:paraId="0857935A" w14:textId="686C7A3A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Pearson VUE не рекомендує серверу надавати додаткові послуги, такі як: </w:t>
            </w: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lastRenderedPageBreak/>
              <w:t>Контролер домену, DHCP, SQL Server, WINS тощо.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374FB446" w14:textId="77777777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lastRenderedPageBreak/>
              <w:t>1-Гбіт / с повне дуплексне ДРОЖЕ з'єднання з мережевим комутатором</w:t>
            </w:r>
          </w:p>
          <w:p w14:paraId="07C3C47D" w14:textId="77777777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Pearson VUE рекомендує, щоб сервер був призначений для програмного забезпечення VTS, щоб забезпечити кандидатам найвищу якість під час здачі іспитів.</w:t>
            </w:r>
          </w:p>
          <w:p w14:paraId="22BC9AB2" w14:textId="7C55A7D4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Pearson VUE не рекомендує серверу надавати додаткові послуги, такі як: </w:t>
            </w: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lastRenderedPageBreak/>
              <w:t>Контролер домену, DHCP, SQL Server, WINS тощо.</w:t>
            </w:r>
          </w:p>
        </w:tc>
      </w:tr>
      <w:tr w:rsidR="00A82A2A" w:rsidRPr="00EF6313" w14:paraId="7DBCD2CC" w14:textId="77777777" w:rsidTr="00900E71">
        <w:trPr>
          <w:gridBefore w:val="1"/>
          <w:wBefore w:w="7" w:type="dxa"/>
          <w:trHeight w:val="533"/>
        </w:trPr>
        <w:tc>
          <w:tcPr>
            <w:tcW w:w="2058" w:type="dxa"/>
            <w:shd w:val="clear" w:color="auto" w:fill="auto"/>
            <w:noWrap/>
            <w:hideMark/>
          </w:tcPr>
          <w:p w14:paraId="3C442B48" w14:textId="21E5BF52" w:rsidR="00A82A2A" w:rsidRPr="00EF6313" w:rsidRDefault="00A53C5B" w:rsidP="00CD6DD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lastRenderedPageBreak/>
              <w:t>Потужність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1E3D48FE" w14:textId="182DA4E5" w:rsidR="00A82A2A" w:rsidRPr="00EF6313" w:rsidRDefault="00A53C5B" w:rsidP="00CD6DD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Рекомендується ДБЖ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3025F7F7" w14:textId="50D8329C" w:rsidR="00A82A2A" w:rsidRPr="00EF6313" w:rsidRDefault="00A53C5B" w:rsidP="00CD6DD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Рекомендується ДБЖ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3BA68158" w14:textId="745CECFF" w:rsidR="00A82A2A" w:rsidRPr="00EF6313" w:rsidRDefault="00A53C5B" w:rsidP="00CD6DD1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Рекомендується ДБЖ</w:t>
            </w:r>
          </w:p>
        </w:tc>
      </w:tr>
      <w:tr w:rsidR="00A53C5B" w:rsidRPr="00AE3E51" w14:paraId="6F142ED2" w14:textId="77777777" w:rsidTr="00900E71">
        <w:trPr>
          <w:gridBefore w:val="1"/>
          <w:wBefore w:w="7" w:type="dxa"/>
          <w:trHeight w:val="993"/>
        </w:trPr>
        <w:tc>
          <w:tcPr>
            <w:tcW w:w="2058" w:type="dxa"/>
            <w:shd w:val="clear" w:color="auto" w:fill="auto"/>
            <w:noWrap/>
            <w:hideMark/>
          </w:tcPr>
          <w:p w14:paraId="4FEFE767" w14:textId="2C0E83FE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Підключення до Інтернету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418D27AB" w14:textId="2BCF8679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  <w:t>Широкосмуговий доступ (DSL, кабельний або LAN / WAN). Швидкість передачі даних 1-Мбіт або краще.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5F37AF60" w14:textId="159042A0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  <w:t>Широкосмуговий доступ (DSL, кабельний або LAN / WAN). Швидкість передачі даних 1-Мбіт або краще.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764FD10F" w14:textId="18EE506B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  <w:t>Широкосмуговий доступ (DSL, кабельний або LAN / WAN). Швидкість передачі даних 1-Мбіт або краще.</w:t>
            </w:r>
          </w:p>
        </w:tc>
      </w:tr>
      <w:tr w:rsidR="00A53C5B" w:rsidRPr="00AE3E51" w14:paraId="697E54FE" w14:textId="77777777" w:rsidTr="0008261D">
        <w:trPr>
          <w:gridBefore w:val="1"/>
          <w:wBefore w:w="7" w:type="dxa"/>
          <w:trHeight w:val="1500"/>
        </w:trPr>
        <w:tc>
          <w:tcPr>
            <w:tcW w:w="2058" w:type="dxa"/>
            <w:shd w:val="clear" w:color="auto" w:fill="auto"/>
            <w:noWrap/>
            <w:hideMark/>
          </w:tcPr>
          <w:p w14:paraId="74553096" w14:textId="121838DF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Інтернет-браузер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0335E5E7" w14:textId="71C5AD22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Починаючи з версії VTS 1411 та новішої, підтримуються лише Internet Explorer 9, 10 та 11.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45C188B0" w14:textId="4F26F428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Починаючи з версії VTS 1411 та новішої, підтримуються лише Internet Explorer 9, 10 та 11.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2CA5A381" w14:textId="1FBFD7CD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Починаючи з версії VTS 1411 та новішої, підтримуються лише Internet Explorer 9, 10 та 11.</w:t>
            </w:r>
          </w:p>
        </w:tc>
      </w:tr>
      <w:tr w:rsidR="00A53C5B" w:rsidRPr="00AE3E51" w14:paraId="1D540483" w14:textId="77777777" w:rsidTr="00900E71">
        <w:trPr>
          <w:gridBefore w:val="1"/>
          <w:wBefore w:w="7" w:type="dxa"/>
          <w:trHeight w:val="888"/>
        </w:trPr>
        <w:tc>
          <w:tcPr>
            <w:tcW w:w="2058" w:type="dxa"/>
            <w:shd w:val="clear" w:color="auto" w:fill="auto"/>
            <w:noWrap/>
            <w:hideMark/>
          </w:tcPr>
          <w:p w14:paraId="2E8F78E7" w14:textId="330F1B4E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Додаткове програмне забезпечення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511E0D95" w14:textId="5357B8DF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На сервері має бути встановлено антивірусне програмне забезпечення з поточним оновленням.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08FBFAE7" w14:textId="1BA1A80C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На сервері має бути встановлено антивірусне програмне забезпечення з поточним оновленням.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45D5275D" w14:textId="59E8B599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>На сервері має бути встановлено антивірусне програмне забезпечення з поточним оновленням..</w:t>
            </w:r>
          </w:p>
        </w:tc>
      </w:tr>
      <w:tr w:rsidR="00A53C5B" w:rsidRPr="00AE3E51" w14:paraId="052A554D" w14:textId="77777777" w:rsidTr="0008261D">
        <w:trPr>
          <w:gridBefore w:val="1"/>
          <w:wBefore w:w="7" w:type="dxa"/>
          <w:trHeight w:val="1500"/>
        </w:trPr>
        <w:tc>
          <w:tcPr>
            <w:tcW w:w="2058" w:type="dxa"/>
            <w:shd w:val="clear" w:color="auto" w:fill="auto"/>
            <w:noWrap/>
            <w:hideMark/>
          </w:tcPr>
          <w:p w14:paraId="3B3DD461" w14:textId="79986CC7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>Додаткові примітки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6ADF9493" w14:textId="77777777" w:rsidR="00A53C5B" w:rsidRPr="00EF6313" w:rsidRDefault="00A53C5B" w:rsidP="00A53C5B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Для правильної </w:t>
            </w: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інсталяції</w:t>
            </w: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 програмного забезпечення для проведення екзамену, обліковий запис Windows, з якого проводиться його встановлення,  повинен мати </w:t>
            </w: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права адміністратора.</w:t>
            </w:r>
          </w:p>
          <w:p w14:paraId="4E096F52" w14:textId="0FDB4B2C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383" w:type="dxa"/>
            <w:shd w:val="clear" w:color="auto" w:fill="auto"/>
            <w:noWrap/>
            <w:hideMark/>
          </w:tcPr>
          <w:p w14:paraId="5861CFBD" w14:textId="77777777" w:rsidR="00A53C5B" w:rsidRPr="00EF6313" w:rsidRDefault="00A53C5B" w:rsidP="00A53C5B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Для правильної </w:t>
            </w: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інсталяції</w:t>
            </w: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 програмного забезпечення для проведення екзамену, обліковий запис Windows, з якого проводиться його встановлення,  повинен мати </w:t>
            </w: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права адміністратора.</w:t>
            </w:r>
          </w:p>
          <w:p w14:paraId="5B006DB6" w14:textId="753A4B25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383" w:type="dxa"/>
            <w:shd w:val="clear" w:color="auto" w:fill="auto"/>
            <w:noWrap/>
            <w:hideMark/>
          </w:tcPr>
          <w:p w14:paraId="05D8A7B4" w14:textId="77777777" w:rsidR="00A53C5B" w:rsidRPr="00EF6313" w:rsidRDefault="00A53C5B" w:rsidP="00A53C5B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Для правильної </w:t>
            </w: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інсталяції</w:t>
            </w: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 програмного забезпечення для проведення екзамену, обліковий запис Windows, з якого проводиться його встановлення,  повинен мати </w:t>
            </w: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права адміністратора.</w:t>
            </w:r>
          </w:p>
          <w:p w14:paraId="3A7DBF8D" w14:textId="06F1D081" w:rsidR="00A53C5B" w:rsidRPr="00EF6313" w:rsidRDefault="00A53C5B" w:rsidP="00A53C5B">
            <w:pPr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0EFBEC2A" w14:textId="77777777" w:rsidR="0008261D" w:rsidRPr="00EF6313" w:rsidRDefault="0008261D" w:rsidP="0008261D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654A9853" w14:textId="77777777" w:rsidR="00900E71" w:rsidRPr="00EF6313" w:rsidRDefault="00900E71" w:rsidP="0008261D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37D08A20" w14:textId="77777777" w:rsidR="00900E71" w:rsidRPr="00EF6313" w:rsidRDefault="00900E71" w:rsidP="0008261D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4BE38614" w14:textId="77777777" w:rsidR="00900E71" w:rsidRPr="00EF6313" w:rsidRDefault="00900E71" w:rsidP="0008261D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5225394B" w14:textId="77777777" w:rsidR="00900E71" w:rsidRPr="00EF6313" w:rsidRDefault="00900E71" w:rsidP="0008261D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07443CC6" w14:textId="77777777" w:rsidR="00900E71" w:rsidRPr="00EF6313" w:rsidRDefault="00900E71" w:rsidP="0008261D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129977C7" w14:textId="77777777" w:rsidR="00524F38" w:rsidRPr="00EF6313" w:rsidRDefault="00524F38" w:rsidP="001D7B73">
      <w:pPr>
        <w:spacing w:before="0"/>
        <w:rPr>
          <w:rFonts w:cs="Arial"/>
          <w:b/>
          <w:sz w:val="21"/>
          <w:szCs w:val="21"/>
          <w:lang w:val="uk-UA"/>
        </w:rPr>
      </w:pPr>
    </w:p>
    <w:p w14:paraId="0E7D8E58" w14:textId="2751816D" w:rsidR="0008261D" w:rsidRPr="00EF6313" w:rsidRDefault="0008261D" w:rsidP="0008261D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  <w:r w:rsidRPr="00EF6313">
        <w:rPr>
          <w:rFonts w:cs="Arial"/>
          <w:b/>
          <w:sz w:val="21"/>
          <w:szCs w:val="21"/>
          <w:lang w:val="uk-UA"/>
        </w:rPr>
        <w:lastRenderedPageBreak/>
        <w:t>ДОДАТОК 3</w:t>
      </w:r>
    </w:p>
    <w:p w14:paraId="44170C9E" w14:textId="2B89D264" w:rsidR="00A82A2A" w:rsidRPr="00EF6313" w:rsidRDefault="0008261D" w:rsidP="0008261D">
      <w:pPr>
        <w:spacing w:before="0"/>
        <w:ind w:left="720" w:hanging="720"/>
        <w:jc w:val="center"/>
        <w:rPr>
          <w:rFonts w:cs="Arial"/>
          <w:sz w:val="21"/>
          <w:szCs w:val="21"/>
          <w:lang w:val="uk-UA"/>
        </w:rPr>
      </w:pPr>
      <w:r w:rsidRPr="00EF6313">
        <w:rPr>
          <w:rFonts w:cs="Arial"/>
          <w:sz w:val="21"/>
          <w:szCs w:val="21"/>
          <w:lang w:val="uk-UA"/>
        </w:rPr>
        <w:t>Повні технічні характеристики комп’ютерів для адміністраторів (</w:t>
      </w:r>
      <w:r w:rsidRPr="00EF6313">
        <w:rPr>
          <w:rFonts w:cs="Arial"/>
          <w:sz w:val="21"/>
          <w:szCs w:val="21"/>
          <w:lang w:val="en-US"/>
        </w:rPr>
        <w:t>IELTS</w:t>
      </w:r>
      <w:r w:rsidRPr="00EF6313">
        <w:rPr>
          <w:rFonts w:cs="Arial"/>
          <w:sz w:val="21"/>
          <w:szCs w:val="21"/>
          <w:lang w:val="uk-UA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1F7A82" w:rsidRPr="00EF6313" w14:paraId="19843B21" w14:textId="77777777" w:rsidTr="000F4934">
        <w:trPr>
          <w:trHeight w:val="461"/>
        </w:trPr>
        <w:tc>
          <w:tcPr>
            <w:tcW w:w="2835" w:type="dxa"/>
            <w:shd w:val="clear" w:color="auto" w:fill="auto"/>
          </w:tcPr>
          <w:p w14:paraId="2F632D89" w14:textId="77777777" w:rsidR="001F7A82" w:rsidRPr="00EF6313" w:rsidRDefault="001F7A82" w:rsidP="000F4934">
            <w:pPr>
              <w:keepNext/>
              <w:keepLines/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Операційна система</w:t>
            </w:r>
          </w:p>
        </w:tc>
        <w:tc>
          <w:tcPr>
            <w:tcW w:w="6379" w:type="dxa"/>
            <w:shd w:val="clear" w:color="auto" w:fill="auto"/>
          </w:tcPr>
          <w:p w14:paraId="0AD69DFD" w14:textId="77777777" w:rsidR="001F7A82" w:rsidRPr="00EF6313" w:rsidRDefault="001F7A82" w:rsidP="000F4934">
            <w:pPr>
              <w:pStyle w:val="Default"/>
              <w:keepNext/>
              <w:keepLines/>
              <w:widowControl w:val="0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  <w:t xml:space="preserve">Windows 10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Professional або Enterprise (</w:t>
            </w:r>
            <w:r w:rsidRPr="00EF6313"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  <w:t>64-bit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 xml:space="preserve">) </w:t>
            </w:r>
          </w:p>
          <w:p w14:paraId="6677B5BF" w14:textId="77777777" w:rsidR="001F7A82" w:rsidRPr="00EF6313" w:rsidRDefault="001F7A82" w:rsidP="000F4934">
            <w:pPr>
              <w:pStyle w:val="Default"/>
              <w:keepNext/>
              <w:keepLines/>
              <w:widowControl w:val="0"/>
              <w:rPr>
                <w:rFonts w:ascii="Arial" w:hAnsi="Arial" w:cs="Arial"/>
                <w:i/>
                <w:sz w:val="21"/>
                <w:szCs w:val="21"/>
                <w:lang w:val="uk-UA"/>
              </w:rPr>
            </w:pPr>
          </w:p>
        </w:tc>
      </w:tr>
      <w:tr w:rsidR="001F7A82" w:rsidRPr="00AE3E51" w14:paraId="4B7763CB" w14:textId="77777777" w:rsidTr="000F4934">
        <w:tc>
          <w:tcPr>
            <w:tcW w:w="2835" w:type="dxa"/>
            <w:shd w:val="clear" w:color="auto" w:fill="auto"/>
          </w:tcPr>
          <w:p w14:paraId="00DD1332" w14:textId="77777777" w:rsidR="001F7A82" w:rsidRPr="00EF6313" w:rsidRDefault="001F7A82" w:rsidP="000F4934">
            <w:pPr>
              <w:keepNext/>
              <w:keepLines/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Процесор</w:t>
            </w:r>
          </w:p>
        </w:tc>
        <w:tc>
          <w:tcPr>
            <w:tcW w:w="6379" w:type="dxa"/>
            <w:shd w:val="clear" w:color="auto" w:fill="auto"/>
          </w:tcPr>
          <w:p w14:paraId="3C360D1A" w14:textId="77777777" w:rsidR="001F7A82" w:rsidRPr="00EF6313" w:rsidRDefault="001F7A82" w:rsidP="000F4934">
            <w:pPr>
              <w:pStyle w:val="Default"/>
              <w:keepNext/>
              <w:keepLines/>
              <w:widowControl w:val="0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 xml:space="preserve">Intel: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i5 або вище</w:t>
            </w:r>
          </w:p>
          <w:p w14:paraId="00A1712C" w14:textId="77777777" w:rsidR="001F7A82" w:rsidRPr="00EF6313" w:rsidRDefault="001F7A82" w:rsidP="000F4934">
            <w:pPr>
              <w:pStyle w:val="Default"/>
              <w:keepNext/>
              <w:keepLines/>
              <w:widowControl w:val="0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 xml:space="preserve">AMD: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серія</w:t>
            </w: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 xml:space="preserve">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Phenom II,  серія FX-4000 або новіша</w:t>
            </w:r>
          </w:p>
          <w:p w14:paraId="4C7F51F1" w14:textId="77777777" w:rsidR="001F7A82" w:rsidRPr="00EF6313" w:rsidRDefault="001F7A82" w:rsidP="000F4934">
            <w:pPr>
              <w:pStyle w:val="Default"/>
              <w:keepNext/>
              <w:keepLines/>
              <w:widowControl w:val="0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>Примітка: ЦП повинен мати мінімум два ядра (двоядерний)</w:t>
            </w:r>
          </w:p>
        </w:tc>
      </w:tr>
      <w:tr w:rsidR="001F7A82" w:rsidRPr="00AE3E51" w14:paraId="520F1934" w14:textId="77777777" w:rsidTr="000F4934">
        <w:tc>
          <w:tcPr>
            <w:tcW w:w="2835" w:type="dxa"/>
            <w:shd w:val="clear" w:color="auto" w:fill="auto"/>
          </w:tcPr>
          <w:p w14:paraId="3E3C2E80" w14:textId="77777777" w:rsidR="001F7A82" w:rsidRPr="00EF6313" w:rsidRDefault="001F7A82" w:rsidP="000F4934">
            <w:pPr>
              <w:keepNext/>
              <w:keepLines/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ОЗУ</w:t>
            </w:r>
          </w:p>
        </w:tc>
        <w:tc>
          <w:tcPr>
            <w:tcW w:w="6379" w:type="dxa"/>
            <w:shd w:val="clear" w:color="auto" w:fill="auto"/>
          </w:tcPr>
          <w:p w14:paraId="25D0B07B" w14:textId="77777777" w:rsidR="001F7A82" w:rsidRPr="00EF6313" w:rsidRDefault="001F7A82" w:rsidP="000F4934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</w:pPr>
            <w:r w:rsidRPr="00EF6313">
              <w:rPr>
                <w:rFonts w:eastAsia="Calibri" w:cs="Arial"/>
                <w:bCs/>
                <w:color w:val="000000"/>
                <w:sz w:val="21"/>
                <w:szCs w:val="21"/>
                <w:lang w:val="uk-UA" w:eastAsia="en-US"/>
              </w:rPr>
              <w:t>4</w:t>
            </w:r>
            <w:r w:rsidRPr="00EF6313">
              <w:rPr>
                <w:sz w:val="21"/>
                <w:szCs w:val="21"/>
                <w:lang w:val="ru-RU"/>
              </w:rPr>
              <w:t xml:space="preserve"> </w:t>
            </w:r>
            <w:r w:rsidRPr="00EF6313">
              <w:rPr>
                <w:rFonts w:eastAsia="Calibri" w:cs="Arial"/>
                <w:bCs/>
                <w:color w:val="000000"/>
                <w:sz w:val="21"/>
                <w:szCs w:val="21"/>
                <w:lang w:val="uk-UA" w:eastAsia="en-US"/>
              </w:rPr>
              <w:t>ГБ оперативної пам'яті або більше</w:t>
            </w:r>
          </w:p>
        </w:tc>
      </w:tr>
      <w:tr w:rsidR="001F7A82" w:rsidRPr="00AE3E51" w14:paraId="50791176" w14:textId="77777777" w:rsidTr="000F4934">
        <w:tc>
          <w:tcPr>
            <w:tcW w:w="2835" w:type="dxa"/>
            <w:shd w:val="clear" w:color="auto" w:fill="auto"/>
          </w:tcPr>
          <w:p w14:paraId="2846B469" w14:textId="77777777" w:rsidR="001F7A82" w:rsidRPr="00EF6313" w:rsidRDefault="001F7A82" w:rsidP="000F4934">
            <w:pPr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 xml:space="preserve">Жорсткий диск </w:t>
            </w:r>
          </w:p>
        </w:tc>
        <w:tc>
          <w:tcPr>
            <w:tcW w:w="6379" w:type="dxa"/>
            <w:shd w:val="clear" w:color="auto" w:fill="auto"/>
          </w:tcPr>
          <w:p w14:paraId="3B83F5CA" w14:textId="77777777" w:rsidR="001F7A82" w:rsidRPr="00EF6313" w:rsidRDefault="001F7A82" w:rsidP="000F4934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</w:pPr>
            <w:r w:rsidRPr="00EF6313">
              <w:rPr>
                <w:rFonts w:eastAsia="Calibri" w:cs="Arial"/>
                <w:bCs/>
                <w:color w:val="000000"/>
                <w:sz w:val="21"/>
                <w:szCs w:val="21"/>
                <w:lang w:val="uk-UA" w:eastAsia="en-US"/>
              </w:rPr>
              <w:t>50 ГБ вільного місця на жорсткому диску у форматі NTFS</w:t>
            </w:r>
          </w:p>
        </w:tc>
      </w:tr>
      <w:tr w:rsidR="001F7A82" w:rsidRPr="00AE3E51" w14:paraId="7A352934" w14:textId="77777777" w:rsidTr="000F4934">
        <w:tc>
          <w:tcPr>
            <w:tcW w:w="2835" w:type="dxa"/>
            <w:shd w:val="clear" w:color="auto" w:fill="auto"/>
          </w:tcPr>
          <w:p w14:paraId="4F9FB5DB" w14:textId="77777777" w:rsidR="001F7A82" w:rsidRPr="00EF6313" w:rsidRDefault="001F7A82" w:rsidP="000F4934">
            <w:pPr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 xml:space="preserve">Відео адаптер  </w:t>
            </w:r>
          </w:p>
        </w:tc>
        <w:tc>
          <w:tcPr>
            <w:tcW w:w="6379" w:type="dxa"/>
            <w:shd w:val="clear" w:color="auto" w:fill="auto"/>
          </w:tcPr>
          <w:p w14:paraId="3D10722B" w14:textId="77777777" w:rsidR="001F7A82" w:rsidRPr="00EF6313" w:rsidRDefault="001F7A82" w:rsidP="000F4934">
            <w:pPr>
              <w:widowControl w:val="0"/>
              <w:spacing w:before="120" w:line="240" w:lineRule="auto"/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</w:pPr>
            <w:r w:rsidRPr="00EF6313"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  <w:t>Підтримка DirectX 10 або новішої версії;</w:t>
            </w:r>
          </w:p>
          <w:p w14:paraId="3AF8ACC5" w14:textId="77777777" w:rsidR="001F7A82" w:rsidRPr="00EF6313" w:rsidRDefault="001F7A82" w:rsidP="000F4934">
            <w:pPr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bCs/>
                <w:sz w:val="21"/>
                <w:szCs w:val="21"/>
                <w:lang w:val="uk-UA" w:eastAsia="en-US"/>
              </w:rPr>
              <w:t>512 МБ виділеної відеопам'яті або більше</w:t>
            </w:r>
          </w:p>
          <w:p w14:paraId="7108D08A" w14:textId="77777777" w:rsidR="001F7A82" w:rsidRPr="00EF6313" w:rsidRDefault="001F7A82" w:rsidP="000F4934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</w:pPr>
            <w:r w:rsidRPr="00EF6313"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  <w:t>Комп'ютери та монітори повинні бути підключені через порти DVI, DisplayPort або HDMI.</w:t>
            </w:r>
          </w:p>
        </w:tc>
      </w:tr>
      <w:tr w:rsidR="001F7A82" w:rsidRPr="00AE3E51" w14:paraId="53C71AF2" w14:textId="77777777" w:rsidTr="000F4934">
        <w:tc>
          <w:tcPr>
            <w:tcW w:w="2835" w:type="dxa"/>
            <w:shd w:val="clear" w:color="auto" w:fill="auto"/>
          </w:tcPr>
          <w:p w14:paraId="647A9F75" w14:textId="77777777" w:rsidR="001F7A82" w:rsidRPr="00EF6313" w:rsidRDefault="001F7A82" w:rsidP="000F4934">
            <w:pPr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 xml:space="preserve">Монітор </w:t>
            </w:r>
          </w:p>
        </w:tc>
        <w:tc>
          <w:tcPr>
            <w:tcW w:w="6379" w:type="dxa"/>
            <w:shd w:val="clear" w:color="auto" w:fill="auto"/>
          </w:tcPr>
          <w:p w14:paraId="4F44372D" w14:textId="77777777" w:rsidR="001F7A82" w:rsidRPr="00EF6313" w:rsidRDefault="001F7A82" w:rsidP="000F4934">
            <w:pPr>
              <w:pStyle w:val="Default"/>
              <w:widowControl w:val="0"/>
              <w:rPr>
                <w:rFonts w:ascii="Arial" w:hAnsi="Arial" w:cs="Arial"/>
                <w:sz w:val="21"/>
                <w:szCs w:val="21"/>
                <w:lang w:val="uk-UA"/>
              </w:rPr>
            </w:pPr>
          </w:p>
          <w:p w14:paraId="070593DD" w14:textId="77777777" w:rsidR="001F7A82" w:rsidRPr="00EF6313" w:rsidRDefault="001F7A82" w:rsidP="000F4934">
            <w:pPr>
              <w:pStyle w:val="Default"/>
              <w:widowControl w:val="0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Монітори повинні мати розмір 17 дюймів або більше та забезпечувати роздільну здатність:</w:t>
            </w:r>
          </w:p>
          <w:p w14:paraId="7C0648F1" w14:textId="77777777" w:rsidR="001F7A82" w:rsidRPr="00EF6313" w:rsidRDefault="001F7A82" w:rsidP="000F4934">
            <w:pPr>
              <w:pStyle w:val="Default"/>
              <w:widowControl w:val="0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• 1280 x 1024</w:t>
            </w:r>
          </w:p>
          <w:p w14:paraId="18294694" w14:textId="77777777" w:rsidR="001F7A82" w:rsidRPr="00EF6313" w:rsidRDefault="001F7A82" w:rsidP="000F4934">
            <w:pPr>
              <w:pStyle w:val="Default"/>
              <w:widowControl w:val="0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• 1024 x 768</w:t>
            </w:r>
          </w:p>
          <w:p w14:paraId="02856D84" w14:textId="77777777" w:rsidR="001F7A82" w:rsidRPr="00EF6313" w:rsidRDefault="001F7A82" w:rsidP="000F4934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cs="Arial"/>
                <w:sz w:val="21"/>
                <w:szCs w:val="21"/>
                <w:lang w:val="uk-UA"/>
              </w:rPr>
            </w:pPr>
            <w:r w:rsidRPr="00EF6313"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  <w:t>Монітори повинні бути підключені через порти DVI, DisplayPort або HDMI.</w:t>
            </w:r>
          </w:p>
        </w:tc>
      </w:tr>
      <w:tr w:rsidR="001F7A82" w:rsidRPr="00EF6313" w14:paraId="32EE6C31" w14:textId="77777777" w:rsidTr="000F4934">
        <w:tc>
          <w:tcPr>
            <w:tcW w:w="2835" w:type="dxa"/>
            <w:shd w:val="clear" w:color="auto" w:fill="auto"/>
          </w:tcPr>
          <w:p w14:paraId="1861A663" w14:textId="77777777" w:rsidR="001F7A82" w:rsidRPr="00EF6313" w:rsidRDefault="001F7A82" w:rsidP="000F4934">
            <w:pPr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Клавіатура та миша</w:t>
            </w:r>
          </w:p>
        </w:tc>
        <w:tc>
          <w:tcPr>
            <w:tcW w:w="6379" w:type="dxa"/>
            <w:shd w:val="clear" w:color="auto" w:fill="auto"/>
          </w:tcPr>
          <w:p w14:paraId="7538E0BB" w14:textId="77777777" w:rsidR="001F7A82" w:rsidRPr="00EF6313" w:rsidRDefault="001F7A82" w:rsidP="000F4934">
            <w:pPr>
              <w:pStyle w:val="Default"/>
              <w:widowControl w:val="0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Наявність англійської клавіатури з розкладкою QWERTY</w:t>
            </w:r>
          </w:p>
          <w:p w14:paraId="22124BB0" w14:textId="77777777" w:rsidR="001F7A82" w:rsidRPr="00EF6313" w:rsidRDefault="001F7A82" w:rsidP="000F4934">
            <w:pPr>
              <w:pStyle w:val="Default"/>
              <w:widowControl w:val="0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Колісна миша з 2 кнопками</w:t>
            </w:r>
          </w:p>
        </w:tc>
      </w:tr>
      <w:tr w:rsidR="001F7A82" w:rsidRPr="00AE3E51" w14:paraId="7272840A" w14:textId="77777777" w:rsidTr="000F4934">
        <w:tc>
          <w:tcPr>
            <w:tcW w:w="2835" w:type="dxa"/>
            <w:shd w:val="clear" w:color="auto" w:fill="auto"/>
          </w:tcPr>
          <w:p w14:paraId="7FB951B0" w14:textId="77777777" w:rsidR="001F7A82" w:rsidRPr="00EF6313" w:rsidRDefault="001F7A82" w:rsidP="000F4934">
            <w:pPr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Мережа</w:t>
            </w:r>
          </w:p>
        </w:tc>
        <w:tc>
          <w:tcPr>
            <w:tcW w:w="6379" w:type="dxa"/>
            <w:shd w:val="clear" w:color="auto" w:fill="auto"/>
          </w:tcPr>
          <w:p w14:paraId="037FCE7E" w14:textId="77777777" w:rsidR="001F7A82" w:rsidRPr="00EF6313" w:rsidRDefault="001F7A82" w:rsidP="000F4934">
            <w:pPr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Мінімум -100 Мбіт/с повнодуплексне провідне підключення до мережевого комутатора.</w:t>
            </w:r>
          </w:p>
          <w:p w14:paraId="59216D7F" w14:textId="77777777" w:rsidR="001F7A82" w:rsidRPr="00EF6313" w:rsidRDefault="001F7A82" w:rsidP="000F4934">
            <w:pPr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 xml:space="preserve">Рекомендований 1-Гбіт / повнодуплексне провідне підключення до мережевого комутатора. </w:t>
            </w:r>
          </w:p>
        </w:tc>
      </w:tr>
      <w:tr w:rsidR="001F7A82" w:rsidRPr="00AE3E51" w14:paraId="259FBAE4" w14:textId="77777777" w:rsidTr="000F4934">
        <w:tc>
          <w:tcPr>
            <w:tcW w:w="2835" w:type="dxa"/>
            <w:shd w:val="clear" w:color="auto" w:fill="auto"/>
          </w:tcPr>
          <w:p w14:paraId="2E406AD8" w14:textId="77777777" w:rsidR="001F7A82" w:rsidRPr="00EF6313" w:rsidRDefault="001F7A82" w:rsidP="000F4934">
            <w:pPr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Підключення до Інтернету</w:t>
            </w:r>
          </w:p>
        </w:tc>
        <w:tc>
          <w:tcPr>
            <w:tcW w:w="6379" w:type="dxa"/>
            <w:shd w:val="clear" w:color="auto" w:fill="auto"/>
          </w:tcPr>
          <w:p w14:paraId="784FBA01" w14:textId="77777777" w:rsidR="001F7A82" w:rsidRPr="00EF6313" w:rsidRDefault="001F7A82" w:rsidP="000F4934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</w:pPr>
            <w:r w:rsidRPr="00EF6313"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  <w:t>Широкосмуговий доступ (DSL, кабельний або LAN / WAN). Швидкість передачі даних 1-Мбіт /  або краще.</w:t>
            </w:r>
          </w:p>
        </w:tc>
      </w:tr>
      <w:tr w:rsidR="001F7A82" w:rsidRPr="00EF6313" w14:paraId="08CAA8A7" w14:textId="77777777" w:rsidTr="000F4934">
        <w:tc>
          <w:tcPr>
            <w:tcW w:w="2835" w:type="dxa"/>
            <w:shd w:val="clear" w:color="auto" w:fill="auto"/>
          </w:tcPr>
          <w:p w14:paraId="7BD1807C" w14:textId="77777777" w:rsidR="001F7A82" w:rsidRPr="00EF6313" w:rsidRDefault="001F7A82" w:rsidP="000F4934">
            <w:pPr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Інтернет-браузер</w:t>
            </w:r>
          </w:p>
        </w:tc>
        <w:tc>
          <w:tcPr>
            <w:tcW w:w="6379" w:type="dxa"/>
            <w:shd w:val="clear" w:color="auto" w:fill="auto"/>
          </w:tcPr>
          <w:p w14:paraId="2F3B1613" w14:textId="77777777" w:rsidR="001F7A82" w:rsidRPr="00EF6313" w:rsidRDefault="001F7A82" w:rsidP="000F4934">
            <w:pPr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Microsoft Edge та Google Chrome </w:t>
            </w:r>
          </w:p>
        </w:tc>
      </w:tr>
      <w:tr w:rsidR="001F7A82" w:rsidRPr="00AE3E51" w14:paraId="052D9A1F" w14:textId="77777777" w:rsidTr="000F4934">
        <w:tc>
          <w:tcPr>
            <w:tcW w:w="2835" w:type="dxa"/>
            <w:shd w:val="clear" w:color="auto" w:fill="auto"/>
          </w:tcPr>
          <w:p w14:paraId="61B4C8A9" w14:textId="77777777" w:rsidR="001F7A82" w:rsidRPr="00EF6313" w:rsidRDefault="001F7A82" w:rsidP="000F4934">
            <w:pPr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Додаткове програмне забезпечення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3"/>
            </w:tblGrid>
            <w:tr w:rsidR="001F7A82" w:rsidRPr="00AE3E51" w14:paraId="55D02FF6" w14:textId="77777777" w:rsidTr="000F4934">
              <w:trPr>
                <w:trHeight w:val="454"/>
              </w:trPr>
              <w:tc>
                <w:tcPr>
                  <w:tcW w:w="0" w:type="auto"/>
                </w:tcPr>
                <w:p w14:paraId="6F82EBDC" w14:textId="77777777" w:rsidR="001F7A82" w:rsidRPr="00EF6313" w:rsidRDefault="001F7A82" w:rsidP="000F4934">
                  <w:pPr>
                    <w:widowControl w:val="0"/>
                    <w:autoSpaceDE w:val="0"/>
                    <w:autoSpaceDN w:val="0"/>
                    <w:adjustRightInd w:val="0"/>
                    <w:spacing w:before="120" w:line="240" w:lineRule="auto"/>
                    <w:rPr>
                      <w:rFonts w:cs="Arial"/>
                      <w:color w:val="000000"/>
                      <w:sz w:val="21"/>
                      <w:szCs w:val="21"/>
                      <w:lang w:val="uk-UA"/>
                    </w:rPr>
                  </w:pPr>
                  <w:r w:rsidRPr="00EF6313">
                    <w:rPr>
                      <w:rFonts w:cs="Arial"/>
                      <w:color w:val="000000"/>
                      <w:sz w:val="21"/>
                      <w:szCs w:val="21"/>
                      <w:lang w:val="uk-UA"/>
                    </w:rPr>
                    <w:t>Windows 10 вимагає, щоб для завершення інсталяції на робочій станції адміністратора були ввімкнені .NET 3.5, 4.0 4.5.2 та 4.6.2.</w:t>
                  </w:r>
                </w:p>
                <w:p w14:paraId="0C9F496A" w14:textId="77777777" w:rsidR="001F7A82" w:rsidRPr="00EF6313" w:rsidRDefault="001F7A82" w:rsidP="000F4934">
                  <w:pPr>
                    <w:widowControl w:val="0"/>
                    <w:autoSpaceDE w:val="0"/>
                    <w:autoSpaceDN w:val="0"/>
                    <w:adjustRightInd w:val="0"/>
                    <w:spacing w:before="120" w:line="240" w:lineRule="auto"/>
                    <w:rPr>
                      <w:rFonts w:cs="Arial"/>
                      <w:color w:val="000000"/>
                      <w:sz w:val="21"/>
                      <w:szCs w:val="21"/>
                      <w:lang w:val="uk-UA"/>
                    </w:rPr>
                  </w:pPr>
                  <w:r w:rsidRPr="00EF6313">
                    <w:rPr>
                      <w:rFonts w:cs="Arial"/>
                      <w:color w:val="000000"/>
                      <w:sz w:val="21"/>
                      <w:szCs w:val="21"/>
                      <w:lang w:val="uk-UA"/>
                    </w:rPr>
                    <w:t>На всіх робочих станціях має бути встановлене антивірусне програмне забезпечення Enterprise Grade з поточним оновленням.</w:t>
                  </w:r>
                </w:p>
              </w:tc>
            </w:tr>
          </w:tbl>
          <w:p w14:paraId="2ECCE302" w14:textId="77777777" w:rsidR="001F7A82" w:rsidRPr="00EF6313" w:rsidRDefault="001F7A82" w:rsidP="000F4934">
            <w:pPr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</w:p>
        </w:tc>
      </w:tr>
      <w:tr w:rsidR="001F7A82" w:rsidRPr="00AE3E51" w14:paraId="07E7B44E" w14:textId="77777777" w:rsidTr="000F4934">
        <w:tc>
          <w:tcPr>
            <w:tcW w:w="2835" w:type="dxa"/>
            <w:shd w:val="clear" w:color="auto" w:fill="auto"/>
          </w:tcPr>
          <w:p w14:paraId="417E5B4C" w14:textId="77777777" w:rsidR="001F7A82" w:rsidRPr="00EF6313" w:rsidRDefault="001F7A82" w:rsidP="000F4934">
            <w:pPr>
              <w:widowControl w:val="0"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Додаткові примітки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3"/>
            </w:tblGrid>
            <w:tr w:rsidR="001F7A82" w:rsidRPr="00AE3E51" w14:paraId="16B0961B" w14:textId="77777777" w:rsidTr="000F4934">
              <w:trPr>
                <w:trHeight w:val="1677"/>
              </w:trPr>
              <w:tc>
                <w:tcPr>
                  <w:tcW w:w="0" w:type="auto"/>
                </w:tcPr>
                <w:p w14:paraId="278149C1" w14:textId="77777777" w:rsidR="001F7A82" w:rsidRPr="00EF6313" w:rsidRDefault="001F7A82" w:rsidP="000F4934">
                  <w:pPr>
                    <w:widowControl w:val="0"/>
                    <w:autoSpaceDE w:val="0"/>
                    <w:autoSpaceDN w:val="0"/>
                    <w:adjustRightInd w:val="0"/>
                    <w:spacing w:before="120" w:line="240" w:lineRule="auto"/>
                    <w:rPr>
                      <w:rFonts w:cs="Arial"/>
                      <w:b/>
                      <w:bCs/>
                      <w:color w:val="000000"/>
                      <w:sz w:val="21"/>
                      <w:szCs w:val="21"/>
                      <w:lang w:val="uk-UA"/>
                    </w:rPr>
                  </w:pPr>
                  <w:r w:rsidRPr="00EF6313">
                    <w:rPr>
                      <w:rFonts w:cs="Arial"/>
                      <w:color w:val="000000"/>
                      <w:sz w:val="21"/>
                      <w:szCs w:val="21"/>
                      <w:lang w:val="uk-UA"/>
                    </w:rPr>
                    <w:t xml:space="preserve">Для правильної </w:t>
                  </w:r>
                  <w:r w:rsidRPr="00EF6313">
                    <w:rPr>
                      <w:rFonts w:cs="Arial"/>
                      <w:b/>
                      <w:bCs/>
                      <w:color w:val="000000"/>
                      <w:sz w:val="21"/>
                      <w:szCs w:val="21"/>
                      <w:lang w:val="uk-UA"/>
                    </w:rPr>
                    <w:t>інсталяції</w:t>
                  </w:r>
                  <w:r w:rsidRPr="00EF6313">
                    <w:rPr>
                      <w:rFonts w:cs="Arial"/>
                      <w:color w:val="000000"/>
                      <w:sz w:val="21"/>
                      <w:szCs w:val="21"/>
                      <w:lang w:val="uk-UA"/>
                    </w:rPr>
                    <w:t xml:space="preserve"> програмного забезпечення для проведення екзамену, обліковий запис Windows, з якого проводиться його встановлення,  повинен мати </w:t>
                  </w:r>
                  <w:r w:rsidRPr="00EF6313">
                    <w:rPr>
                      <w:rFonts w:cs="Arial"/>
                      <w:b/>
                      <w:bCs/>
                      <w:color w:val="000000"/>
                      <w:sz w:val="21"/>
                      <w:szCs w:val="21"/>
                      <w:lang w:val="uk-UA"/>
                    </w:rPr>
                    <w:t>права адміністратора.</w:t>
                  </w:r>
                </w:p>
                <w:p w14:paraId="25F72E1B" w14:textId="77777777" w:rsidR="001F7A82" w:rsidRPr="00EF6313" w:rsidRDefault="001F7A82" w:rsidP="000F4934">
                  <w:pPr>
                    <w:widowControl w:val="0"/>
                    <w:autoSpaceDE w:val="0"/>
                    <w:autoSpaceDN w:val="0"/>
                    <w:adjustRightInd w:val="0"/>
                    <w:spacing w:before="120" w:line="240" w:lineRule="auto"/>
                    <w:rPr>
                      <w:rFonts w:cs="Arial"/>
                      <w:color w:val="000000"/>
                      <w:sz w:val="21"/>
                      <w:szCs w:val="21"/>
                      <w:lang w:val="uk-UA"/>
                    </w:rPr>
                  </w:pPr>
                  <w:r w:rsidRPr="00EF6313">
                    <w:rPr>
                      <w:rFonts w:cs="Arial"/>
                      <w:color w:val="000000"/>
                      <w:sz w:val="21"/>
                      <w:szCs w:val="21"/>
                      <w:lang w:val="uk-UA"/>
                    </w:rPr>
                    <w:t xml:space="preserve">Для запуску програмного забезпечення Delivery Manager профіль облікового запису Windows, з якого було здійснено вхід до робочої станції здачі іспитів, повинен мати </w:t>
                  </w:r>
                  <w:r w:rsidRPr="00EF6313">
                    <w:rPr>
                      <w:rFonts w:cs="Arial"/>
                      <w:b/>
                      <w:bCs/>
                      <w:color w:val="000000"/>
                      <w:sz w:val="21"/>
                      <w:szCs w:val="21"/>
                      <w:lang w:val="uk-UA"/>
                    </w:rPr>
                    <w:t>права адміністратора.</w:t>
                  </w:r>
                </w:p>
              </w:tc>
            </w:tr>
          </w:tbl>
          <w:p w14:paraId="0F7B4A8D" w14:textId="77777777" w:rsidR="001F7A82" w:rsidRPr="00EF6313" w:rsidRDefault="001F7A82" w:rsidP="000F4934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22B6D814" w14:textId="77777777" w:rsidR="005F7F27" w:rsidRPr="00EF6313" w:rsidRDefault="005F7F27" w:rsidP="005F7F27">
      <w:pPr>
        <w:spacing w:before="120" w:line="240" w:lineRule="auto"/>
        <w:outlineLvl w:val="1"/>
        <w:rPr>
          <w:rFonts w:cs="Arial"/>
          <w:b/>
          <w:sz w:val="21"/>
          <w:szCs w:val="21"/>
          <w:lang w:val="uk-UA"/>
        </w:rPr>
      </w:pPr>
    </w:p>
    <w:p w14:paraId="5F41EFF0" w14:textId="77777777" w:rsidR="005F7F27" w:rsidRPr="00EF6313" w:rsidRDefault="005F7F27" w:rsidP="005F7F27">
      <w:pPr>
        <w:tabs>
          <w:tab w:val="left" w:pos="2268"/>
          <w:tab w:val="left" w:pos="2977"/>
          <w:tab w:val="left" w:pos="3686"/>
          <w:tab w:val="left" w:pos="4394"/>
          <w:tab w:val="right" w:pos="8789"/>
        </w:tabs>
        <w:spacing w:before="120" w:line="240" w:lineRule="auto"/>
        <w:jc w:val="left"/>
        <w:outlineLvl w:val="2"/>
        <w:rPr>
          <w:rFonts w:cs="Arial"/>
          <w:b/>
          <w:sz w:val="21"/>
          <w:szCs w:val="21"/>
          <w:lang w:val="uk-UA"/>
        </w:rPr>
      </w:pPr>
    </w:p>
    <w:p w14:paraId="7F9EB1A9" w14:textId="436D1B43" w:rsidR="005F7F27" w:rsidRPr="00EF6313" w:rsidRDefault="00003651" w:rsidP="00003651">
      <w:pPr>
        <w:keepNext/>
        <w:keepLines/>
        <w:tabs>
          <w:tab w:val="left" w:pos="2268"/>
          <w:tab w:val="left" w:pos="2977"/>
          <w:tab w:val="left" w:pos="3686"/>
          <w:tab w:val="left" w:pos="4394"/>
          <w:tab w:val="right" w:pos="8789"/>
        </w:tabs>
        <w:spacing w:before="120" w:line="240" w:lineRule="auto"/>
        <w:jc w:val="center"/>
        <w:outlineLvl w:val="2"/>
        <w:rPr>
          <w:rFonts w:cs="Arial"/>
          <w:b/>
          <w:sz w:val="21"/>
          <w:szCs w:val="21"/>
          <w:lang w:val="ru-RU"/>
        </w:rPr>
      </w:pPr>
      <w:r w:rsidRPr="00EF6313">
        <w:rPr>
          <w:rFonts w:cs="Arial"/>
          <w:sz w:val="21"/>
          <w:szCs w:val="21"/>
          <w:lang w:val="uk-UA"/>
        </w:rPr>
        <w:t>Повні технічні характеристики комп’ютерів для кандидатів (</w:t>
      </w:r>
      <w:r w:rsidRPr="00EF6313">
        <w:rPr>
          <w:rFonts w:cs="Arial"/>
          <w:sz w:val="21"/>
          <w:szCs w:val="21"/>
          <w:lang w:val="en-US"/>
        </w:rPr>
        <w:t>IELTS</w:t>
      </w:r>
      <w:r w:rsidRPr="00EF6313">
        <w:rPr>
          <w:rFonts w:cs="Arial"/>
          <w:sz w:val="21"/>
          <w:szCs w:val="21"/>
          <w:lang w:val="uk-UA"/>
        </w:rPr>
        <w:t>)</w:t>
      </w:r>
      <w:r w:rsidRPr="00EF6313">
        <w:rPr>
          <w:rFonts w:cs="Arial"/>
          <w:sz w:val="21"/>
          <w:szCs w:val="21"/>
          <w:lang w:val="ru-RU"/>
        </w:rPr>
        <w:t>:</w:t>
      </w:r>
    </w:p>
    <w:p w14:paraId="06129AAE" w14:textId="77777777" w:rsidR="005F7F27" w:rsidRPr="00EF6313" w:rsidRDefault="005F7F27" w:rsidP="005F7F27">
      <w:pPr>
        <w:keepNext/>
        <w:keepLines/>
        <w:tabs>
          <w:tab w:val="left" w:pos="2268"/>
          <w:tab w:val="left" w:pos="2977"/>
          <w:tab w:val="left" w:pos="3686"/>
          <w:tab w:val="left" w:pos="4394"/>
          <w:tab w:val="right" w:pos="8789"/>
        </w:tabs>
        <w:spacing w:before="120" w:line="240" w:lineRule="auto"/>
        <w:jc w:val="left"/>
        <w:outlineLvl w:val="2"/>
        <w:rPr>
          <w:rFonts w:cs="Arial"/>
          <w:b/>
          <w:sz w:val="21"/>
          <w:szCs w:val="21"/>
          <w:lang w:val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1F7A82" w:rsidRPr="00EF6313" w14:paraId="6DDCAD11" w14:textId="77777777" w:rsidTr="000F4934">
        <w:tc>
          <w:tcPr>
            <w:tcW w:w="2835" w:type="dxa"/>
            <w:shd w:val="clear" w:color="auto" w:fill="auto"/>
          </w:tcPr>
          <w:p w14:paraId="1863C214" w14:textId="77777777" w:rsidR="001F7A82" w:rsidRPr="00EF6313" w:rsidRDefault="001F7A82" w:rsidP="000F4934">
            <w:pPr>
              <w:keepNext/>
              <w:keepLines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Операційна система</w:t>
            </w:r>
          </w:p>
        </w:tc>
        <w:tc>
          <w:tcPr>
            <w:tcW w:w="6379" w:type="dxa"/>
            <w:shd w:val="clear" w:color="auto" w:fill="auto"/>
          </w:tcPr>
          <w:p w14:paraId="46192D6A" w14:textId="77777777" w:rsidR="001F7A82" w:rsidRPr="00EF6313" w:rsidRDefault="001F7A82" w:rsidP="000F4934">
            <w:pPr>
              <w:pStyle w:val="Default"/>
              <w:keepNext/>
              <w:keepLines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  <w:t xml:space="preserve">Windows 10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Professional або Enterprise (</w:t>
            </w:r>
            <w:r w:rsidRPr="00EF6313"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  <w:t>64-bit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 xml:space="preserve">) </w:t>
            </w:r>
          </w:p>
          <w:p w14:paraId="4EF02588" w14:textId="77777777" w:rsidR="001F7A82" w:rsidRPr="00EF6313" w:rsidRDefault="001F7A82" w:rsidP="000F4934">
            <w:pPr>
              <w:pStyle w:val="Default"/>
              <w:keepNext/>
              <w:keepLines/>
              <w:rPr>
                <w:rFonts w:ascii="Arial" w:hAnsi="Arial" w:cs="Arial"/>
                <w:sz w:val="21"/>
                <w:szCs w:val="21"/>
                <w:lang w:val="uk-UA"/>
              </w:rPr>
            </w:pPr>
          </w:p>
        </w:tc>
      </w:tr>
      <w:tr w:rsidR="001F7A82" w:rsidRPr="00AE3E51" w14:paraId="52A8DF94" w14:textId="77777777" w:rsidTr="000F4934">
        <w:tc>
          <w:tcPr>
            <w:tcW w:w="2835" w:type="dxa"/>
            <w:shd w:val="clear" w:color="auto" w:fill="auto"/>
          </w:tcPr>
          <w:p w14:paraId="45E85D23" w14:textId="77777777" w:rsidR="001F7A82" w:rsidRPr="00EF6313" w:rsidRDefault="001F7A82" w:rsidP="000F4934">
            <w:pPr>
              <w:keepNext/>
              <w:keepLines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Процесор</w:t>
            </w:r>
          </w:p>
        </w:tc>
        <w:tc>
          <w:tcPr>
            <w:tcW w:w="6379" w:type="dxa"/>
            <w:shd w:val="clear" w:color="auto" w:fill="auto"/>
          </w:tcPr>
          <w:p w14:paraId="7E49DA35" w14:textId="77777777" w:rsidR="001F7A82" w:rsidRPr="00EF6313" w:rsidRDefault="001F7A82" w:rsidP="000F4934">
            <w:pPr>
              <w:pStyle w:val="Default"/>
              <w:keepNext/>
              <w:keepLines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 xml:space="preserve">Intel: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i3 або вище</w:t>
            </w:r>
          </w:p>
          <w:p w14:paraId="724522EE" w14:textId="77777777" w:rsidR="001F7A82" w:rsidRPr="00EF6313" w:rsidRDefault="001F7A82" w:rsidP="000F4934">
            <w:pPr>
              <w:pStyle w:val="Default"/>
              <w:keepNext/>
              <w:keepLines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 xml:space="preserve">AMD: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серія</w:t>
            </w: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 xml:space="preserve">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Phenom II, серія</w:t>
            </w: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 xml:space="preserve"> 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FX-4000 або новіша</w:t>
            </w:r>
          </w:p>
          <w:p w14:paraId="6159F214" w14:textId="77777777" w:rsidR="001F7A82" w:rsidRPr="00EF6313" w:rsidRDefault="001F7A82" w:rsidP="000F4934">
            <w:pPr>
              <w:pStyle w:val="Default"/>
              <w:keepNext/>
              <w:keepLines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i/>
                <w:iCs/>
                <w:sz w:val="21"/>
                <w:szCs w:val="21"/>
                <w:lang w:val="uk-UA"/>
              </w:rPr>
              <w:t>Примітка: ЦП повинен мати мінімум два ядра (двоядерний)</w:t>
            </w:r>
          </w:p>
        </w:tc>
      </w:tr>
      <w:tr w:rsidR="001F7A82" w:rsidRPr="00AE3E51" w14:paraId="446E302E" w14:textId="77777777" w:rsidTr="000F4934">
        <w:tc>
          <w:tcPr>
            <w:tcW w:w="2835" w:type="dxa"/>
            <w:shd w:val="clear" w:color="auto" w:fill="auto"/>
          </w:tcPr>
          <w:p w14:paraId="33960356" w14:textId="77777777" w:rsidR="001F7A82" w:rsidRPr="00EF6313" w:rsidRDefault="001F7A82" w:rsidP="000F4934">
            <w:pPr>
              <w:keepNext/>
              <w:keepLines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ОЗУ</w:t>
            </w:r>
          </w:p>
        </w:tc>
        <w:tc>
          <w:tcPr>
            <w:tcW w:w="6379" w:type="dxa"/>
            <w:shd w:val="clear" w:color="auto" w:fill="auto"/>
          </w:tcPr>
          <w:p w14:paraId="1D0ADA87" w14:textId="77777777" w:rsidR="001F7A82" w:rsidRPr="00EF6313" w:rsidRDefault="001F7A82" w:rsidP="000F4934">
            <w:pPr>
              <w:keepNext/>
              <w:keepLines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eastAsia="Calibri" w:cs="Arial"/>
                <w:bCs/>
                <w:color w:val="000000"/>
                <w:sz w:val="21"/>
                <w:szCs w:val="21"/>
                <w:lang w:val="uk-UA" w:eastAsia="en-US"/>
              </w:rPr>
              <w:t>4</w:t>
            </w:r>
            <w:r w:rsidRPr="00EF6313">
              <w:rPr>
                <w:rFonts w:cs="Arial"/>
                <w:sz w:val="21"/>
                <w:szCs w:val="21"/>
                <w:lang w:val="ru-RU"/>
              </w:rPr>
              <w:t xml:space="preserve"> </w:t>
            </w:r>
            <w:r w:rsidRPr="00EF6313">
              <w:rPr>
                <w:rFonts w:eastAsia="Calibri" w:cs="Arial"/>
                <w:bCs/>
                <w:color w:val="000000"/>
                <w:sz w:val="21"/>
                <w:szCs w:val="21"/>
                <w:lang w:val="uk-UA" w:eastAsia="en-US"/>
              </w:rPr>
              <w:t>ГБ оперативної пам'яті або більше</w:t>
            </w:r>
          </w:p>
        </w:tc>
      </w:tr>
      <w:tr w:rsidR="001F7A82" w:rsidRPr="00AE3E51" w14:paraId="70A84093" w14:textId="77777777" w:rsidTr="000F4934">
        <w:tc>
          <w:tcPr>
            <w:tcW w:w="2835" w:type="dxa"/>
            <w:shd w:val="clear" w:color="auto" w:fill="auto"/>
          </w:tcPr>
          <w:p w14:paraId="523B24F5" w14:textId="77777777" w:rsidR="001F7A82" w:rsidRPr="00EF6313" w:rsidRDefault="001F7A82" w:rsidP="000F4934">
            <w:pPr>
              <w:keepNext/>
              <w:keepLines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 xml:space="preserve">Жорсткий диск </w:t>
            </w:r>
          </w:p>
        </w:tc>
        <w:tc>
          <w:tcPr>
            <w:tcW w:w="6379" w:type="dxa"/>
            <w:shd w:val="clear" w:color="auto" w:fill="auto"/>
          </w:tcPr>
          <w:p w14:paraId="4205B973" w14:textId="77777777" w:rsidR="001F7A82" w:rsidRPr="00EF6313" w:rsidRDefault="001F7A82" w:rsidP="000F4934">
            <w:pPr>
              <w:keepNext/>
              <w:keepLines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eastAsia="Calibri" w:cs="Arial"/>
                <w:bCs/>
                <w:color w:val="000000"/>
                <w:sz w:val="21"/>
                <w:szCs w:val="21"/>
                <w:lang w:val="uk-UA" w:eastAsia="en-US"/>
              </w:rPr>
              <w:t>50 ГБ вільного місця на жорсткому диску у форматі NTFS</w:t>
            </w:r>
          </w:p>
        </w:tc>
      </w:tr>
      <w:tr w:rsidR="001F7A82" w:rsidRPr="00AE3E51" w14:paraId="4E14B8EB" w14:textId="77777777" w:rsidTr="000F4934">
        <w:tc>
          <w:tcPr>
            <w:tcW w:w="2835" w:type="dxa"/>
            <w:shd w:val="clear" w:color="auto" w:fill="auto"/>
          </w:tcPr>
          <w:p w14:paraId="01C23267" w14:textId="77777777" w:rsidR="001F7A82" w:rsidRPr="00EF6313" w:rsidRDefault="001F7A82" w:rsidP="000F4934">
            <w:pPr>
              <w:keepNext/>
              <w:keepLines/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 xml:space="preserve">Graphics Adapter </w:t>
            </w:r>
          </w:p>
        </w:tc>
        <w:tc>
          <w:tcPr>
            <w:tcW w:w="6379" w:type="dxa"/>
            <w:shd w:val="clear" w:color="auto" w:fill="auto"/>
          </w:tcPr>
          <w:p w14:paraId="12145B95" w14:textId="77777777" w:rsidR="001F7A82" w:rsidRPr="00EF6313" w:rsidRDefault="001F7A82" w:rsidP="000F4934">
            <w:pPr>
              <w:keepNext/>
              <w:keepLines/>
              <w:widowControl w:val="0"/>
              <w:spacing w:before="120" w:line="240" w:lineRule="auto"/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</w:pPr>
            <w:r w:rsidRPr="00EF6313"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  <w:t>Підтримка DirectX 10 або новішої версії; в</w:t>
            </w:r>
            <w:r w:rsidRPr="00EF6313">
              <w:rPr>
                <w:rFonts w:cs="Arial"/>
                <w:sz w:val="21"/>
                <w:szCs w:val="21"/>
                <w:lang w:val="uk-UA" w:eastAsia="en-US"/>
              </w:rPr>
              <w:t>становлені останні драйвери.</w:t>
            </w:r>
          </w:p>
          <w:p w14:paraId="320A2585" w14:textId="77777777" w:rsidR="001F7A82" w:rsidRPr="00EF6313" w:rsidRDefault="001F7A82" w:rsidP="000F4934">
            <w:pPr>
              <w:keepNext/>
              <w:keepLines/>
              <w:widowControl w:val="0"/>
              <w:spacing w:before="120" w:line="240" w:lineRule="auto"/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</w:pPr>
            <w:r w:rsidRPr="00EF6313"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  <w:t xml:space="preserve">128MB МБ виділеної відеопам'яті. </w:t>
            </w:r>
          </w:p>
          <w:p w14:paraId="4A4E273F" w14:textId="77777777" w:rsidR="001F7A82" w:rsidRPr="00EF6313" w:rsidRDefault="001F7A82" w:rsidP="000F4934">
            <w:pPr>
              <w:keepNext/>
              <w:keepLines/>
              <w:widowControl w:val="0"/>
              <w:spacing w:before="120" w:line="240" w:lineRule="auto"/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</w:pPr>
            <w:r w:rsidRPr="00EF6313"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  <w:t>Усі робочі станції для здачі іспитів повинні мати графічний адаптер, що підтримує масштабування GPU (іноді його називають підтримкою співвідношення сторін).</w:t>
            </w:r>
          </w:p>
          <w:p w14:paraId="3344841D" w14:textId="77777777" w:rsidR="001F7A82" w:rsidRPr="00EF6313" w:rsidRDefault="001F7A82" w:rsidP="000F4934">
            <w:pPr>
              <w:keepNext/>
              <w:keepLines/>
              <w:widowControl w:val="0"/>
              <w:spacing w:before="120" w:line="240" w:lineRule="auto"/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</w:pPr>
            <w:r w:rsidRPr="00EF6313"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  <w:t>На всіх робочих станціях для здачі іспитів повинна бути ввімкнена функція масштабування GPU.</w:t>
            </w:r>
          </w:p>
          <w:p w14:paraId="668D1969" w14:textId="77777777" w:rsidR="001F7A82" w:rsidRPr="00EF6313" w:rsidRDefault="001F7A82" w:rsidP="000F4934">
            <w:pPr>
              <w:keepNext/>
              <w:keepLines/>
              <w:spacing w:before="120" w:line="240" w:lineRule="auto"/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</w:pPr>
            <w:r w:rsidRPr="00EF6313"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  <w:t>Всі комп'ютери та монітори повинні бути підключені через порти DVI, DisplayPort або HDMI.</w:t>
            </w:r>
          </w:p>
        </w:tc>
      </w:tr>
      <w:tr w:rsidR="001F7A82" w:rsidRPr="00AE3E51" w14:paraId="28C41796" w14:textId="77777777" w:rsidTr="000F4934">
        <w:tc>
          <w:tcPr>
            <w:tcW w:w="2835" w:type="dxa"/>
            <w:shd w:val="clear" w:color="auto" w:fill="auto"/>
          </w:tcPr>
          <w:p w14:paraId="0C06FF2B" w14:textId="77777777" w:rsidR="001F7A82" w:rsidRPr="00EF6313" w:rsidRDefault="001F7A82" w:rsidP="000F4934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Монітор</w:t>
            </w:r>
          </w:p>
        </w:tc>
        <w:tc>
          <w:tcPr>
            <w:tcW w:w="6379" w:type="dxa"/>
            <w:shd w:val="clear" w:color="auto" w:fill="auto"/>
          </w:tcPr>
          <w:p w14:paraId="0377C867" w14:textId="77777777" w:rsidR="001F7A82" w:rsidRPr="00EF6313" w:rsidRDefault="001F7A82" w:rsidP="000F4934">
            <w:pPr>
              <w:pStyle w:val="Default"/>
              <w:widowControl w:val="0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Монітори повинні мати розмір 17 дюймів або більше та забезпечувати роздільну здатність:</w:t>
            </w:r>
          </w:p>
          <w:p w14:paraId="254FB83D" w14:textId="77777777" w:rsidR="001F7A82" w:rsidRPr="00EF6313" w:rsidRDefault="001F7A82" w:rsidP="000F4934">
            <w:pPr>
              <w:pStyle w:val="Default"/>
              <w:widowControl w:val="0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• 1280 x 1024</w:t>
            </w:r>
          </w:p>
          <w:p w14:paraId="7E5BC510" w14:textId="77777777" w:rsidR="001F7A82" w:rsidRPr="00EF6313" w:rsidRDefault="001F7A82" w:rsidP="000F4934">
            <w:pPr>
              <w:pStyle w:val="Default"/>
              <w:widowControl w:val="0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• 1024 x 768</w:t>
            </w:r>
          </w:p>
          <w:p w14:paraId="21A3ECE7" w14:textId="77777777" w:rsidR="001F7A82" w:rsidRPr="00EF6313" w:rsidRDefault="001F7A82" w:rsidP="000F4934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Монітори повинні бути підключені через порти DVI, DisplayPort або HDMI.</w:t>
            </w:r>
          </w:p>
        </w:tc>
      </w:tr>
      <w:tr w:rsidR="001F7A82" w:rsidRPr="00EF6313" w14:paraId="26594B57" w14:textId="77777777" w:rsidTr="000F4934">
        <w:tc>
          <w:tcPr>
            <w:tcW w:w="2835" w:type="dxa"/>
            <w:shd w:val="clear" w:color="auto" w:fill="auto"/>
          </w:tcPr>
          <w:p w14:paraId="05C99BC7" w14:textId="77777777" w:rsidR="001F7A82" w:rsidRPr="00EF6313" w:rsidRDefault="001F7A82" w:rsidP="000F4934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Клавіатура та миша</w:t>
            </w:r>
          </w:p>
        </w:tc>
        <w:tc>
          <w:tcPr>
            <w:tcW w:w="6379" w:type="dxa"/>
            <w:shd w:val="clear" w:color="auto" w:fill="auto"/>
          </w:tcPr>
          <w:p w14:paraId="2269E34F" w14:textId="77777777" w:rsidR="001F7A82" w:rsidRPr="00EF6313" w:rsidRDefault="001F7A82" w:rsidP="000F4934">
            <w:pPr>
              <w:pStyle w:val="Default"/>
              <w:widowControl w:val="0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Наявність англійської клавіатури з розкладкою QWERTY</w:t>
            </w:r>
          </w:p>
          <w:p w14:paraId="53420226" w14:textId="77777777" w:rsidR="001F7A82" w:rsidRPr="00EF6313" w:rsidRDefault="001F7A82" w:rsidP="000F4934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Колісна миша з 2 кнопками</w:t>
            </w:r>
          </w:p>
        </w:tc>
      </w:tr>
      <w:tr w:rsidR="001F7A82" w:rsidRPr="00AE3E51" w14:paraId="2805D0F8" w14:textId="77777777" w:rsidTr="000F4934">
        <w:tc>
          <w:tcPr>
            <w:tcW w:w="2835" w:type="dxa"/>
            <w:shd w:val="clear" w:color="auto" w:fill="auto"/>
          </w:tcPr>
          <w:p w14:paraId="4AAC12C9" w14:textId="77777777" w:rsidR="001F7A82" w:rsidRPr="00EF6313" w:rsidRDefault="001F7A82" w:rsidP="000F4934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Мережа</w:t>
            </w:r>
          </w:p>
        </w:tc>
        <w:tc>
          <w:tcPr>
            <w:tcW w:w="6379" w:type="dxa"/>
            <w:shd w:val="clear" w:color="auto" w:fill="auto"/>
          </w:tcPr>
          <w:p w14:paraId="46597C1D" w14:textId="77777777" w:rsidR="001F7A82" w:rsidRPr="00EF6313" w:rsidRDefault="001F7A82" w:rsidP="000F4934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>Мінімум -100 Мбіт/с повнодуплексне провідне підключення до мережевого комутатора.</w:t>
            </w:r>
          </w:p>
          <w:p w14:paraId="71FB4F3B" w14:textId="77777777" w:rsidR="001F7A82" w:rsidRPr="00EF6313" w:rsidRDefault="001F7A82" w:rsidP="000F4934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 xml:space="preserve">Рекомендований 1-Гбіт / повнодуплексне провідне підключення до мережевого комутатора. </w:t>
            </w:r>
          </w:p>
          <w:p w14:paraId="511B7D73" w14:textId="77777777" w:rsidR="001F7A82" w:rsidRPr="00EF6313" w:rsidRDefault="001F7A82" w:rsidP="000F4934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  <w:t>Настійно рекомендуємо:</w:t>
            </w: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 xml:space="preserve"> усі машини з встановленим програмним забезпеченням VTS повинні знаходитися в одному домені або робочій групі, VLAN та підмережі.</w:t>
            </w:r>
          </w:p>
          <w:p w14:paraId="26A877BA" w14:textId="77777777" w:rsidR="001F7A82" w:rsidRPr="00EF6313" w:rsidRDefault="001F7A82" w:rsidP="000F4934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</w:p>
        </w:tc>
      </w:tr>
      <w:tr w:rsidR="001F7A82" w:rsidRPr="00AE3E51" w14:paraId="0BC7D9C0" w14:textId="77777777" w:rsidTr="000F4934">
        <w:tc>
          <w:tcPr>
            <w:tcW w:w="2835" w:type="dxa"/>
            <w:shd w:val="clear" w:color="auto" w:fill="auto"/>
          </w:tcPr>
          <w:p w14:paraId="022E8EFE" w14:textId="77777777" w:rsidR="001F7A82" w:rsidRPr="00EF6313" w:rsidRDefault="001F7A82" w:rsidP="000F4934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Підключення до Інтернету</w:t>
            </w:r>
          </w:p>
        </w:tc>
        <w:tc>
          <w:tcPr>
            <w:tcW w:w="6379" w:type="dxa"/>
            <w:shd w:val="clear" w:color="auto" w:fill="auto"/>
          </w:tcPr>
          <w:p w14:paraId="4F305208" w14:textId="77777777" w:rsidR="001F7A82" w:rsidRPr="00EF6313" w:rsidRDefault="001F7A82" w:rsidP="000F4934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eastAsia="Calibri" w:cs="Arial"/>
                <w:color w:val="000000"/>
                <w:sz w:val="21"/>
                <w:szCs w:val="21"/>
                <w:lang w:val="uk-UA" w:eastAsia="en-US"/>
              </w:rPr>
              <w:t>Широкосмуговий доступ (DSL, кабельний або LAN / WAN). Швидкість передачі даних 1-Мбіт або краще.</w:t>
            </w:r>
          </w:p>
        </w:tc>
      </w:tr>
      <w:tr w:rsidR="001F7A82" w:rsidRPr="00EF6313" w14:paraId="42E74EA4" w14:textId="77777777" w:rsidTr="000F4934">
        <w:trPr>
          <w:trHeight w:val="243"/>
        </w:trPr>
        <w:tc>
          <w:tcPr>
            <w:tcW w:w="2835" w:type="dxa"/>
            <w:shd w:val="clear" w:color="auto" w:fill="auto"/>
          </w:tcPr>
          <w:p w14:paraId="0CF940E4" w14:textId="77777777" w:rsidR="001F7A82" w:rsidRPr="00EF6313" w:rsidRDefault="001F7A82" w:rsidP="000F4934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Інтернет-браузер</w:t>
            </w:r>
          </w:p>
        </w:tc>
        <w:tc>
          <w:tcPr>
            <w:tcW w:w="6379" w:type="dxa"/>
            <w:shd w:val="clear" w:color="auto" w:fill="auto"/>
          </w:tcPr>
          <w:p w14:paraId="513B2FC3" w14:textId="77777777" w:rsidR="001F7A82" w:rsidRPr="00EF6313" w:rsidRDefault="001F7A82" w:rsidP="000F4934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  <w:t>Internet Explorer 11 обов’язково</w:t>
            </w:r>
          </w:p>
          <w:p w14:paraId="66A429DF" w14:textId="77777777" w:rsidR="001F7A82" w:rsidRPr="00EF6313" w:rsidRDefault="001F7A82" w:rsidP="000F4934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  <w:t>Microsoft Edge та Google Chrome</w:t>
            </w:r>
          </w:p>
        </w:tc>
      </w:tr>
      <w:tr w:rsidR="001F7A82" w:rsidRPr="00AE3E51" w14:paraId="0FA141DB" w14:textId="77777777" w:rsidTr="000F4934">
        <w:tc>
          <w:tcPr>
            <w:tcW w:w="2835" w:type="dxa"/>
            <w:shd w:val="clear" w:color="auto" w:fill="auto"/>
          </w:tcPr>
          <w:p w14:paraId="3EC0C25E" w14:textId="77777777" w:rsidR="001F7A82" w:rsidRPr="00EF6313" w:rsidRDefault="001F7A82" w:rsidP="000F4934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t>Додаткове програмне забезпечення</w:t>
            </w:r>
          </w:p>
        </w:tc>
        <w:tc>
          <w:tcPr>
            <w:tcW w:w="6379" w:type="dxa"/>
            <w:shd w:val="clear" w:color="auto" w:fill="auto"/>
          </w:tcPr>
          <w:p w14:paraId="03ED735C" w14:textId="77777777" w:rsidR="001F7A82" w:rsidRPr="00EF6313" w:rsidRDefault="001F7A82" w:rsidP="000F4934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sz w:val="21"/>
                <w:szCs w:val="21"/>
                <w:lang w:val="uk-UA"/>
              </w:rPr>
              <w:t xml:space="preserve"> </w:t>
            </w: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Windows 10</w:t>
            </w: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 вимагає, щоб для завершення інсталяції на робочій станції для здачі іспиту  були ввімкнені </w:t>
            </w: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.NET 3.5, 4.0 4.5.2 та 4.6.2.</w:t>
            </w:r>
          </w:p>
          <w:p w14:paraId="476F306B" w14:textId="77777777" w:rsidR="001F7A82" w:rsidRPr="00EF6313" w:rsidRDefault="001F7A82" w:rsidP="000F4934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На всіх робочих станціях має бути встановлене антивірусне програмне забезпечення </w:t>
            </w: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Enterprise Grade</w:t>
            </w: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 з поточним оновленням.</w:t>
            </w:r>
          </w:p>
        </w:tc>
      </w:tr>
      <w:tr w:rsidR="001F7A82" w:rsidRPr="00AE3E51" w14:paraId="39B2C543" w14:textId="77777777" w:rsidTr="000F4934">
        <w:tc>
          <w:tcPr>
            <w:tcW w:w="2835" w:type="dxa"/>
            <w:shd w:val="clear" w:color="auto" w:fill="auto"/>
          </w:tcPr>
          <w:p w14:paraId="38681EE3" w14:textId="77777777" w:rsidR="001F7A82" w:rsidRPr="00EF6313" w:rsidRDefault="001F7A82" w:rsidP="000F4934">
            <w:pPr>
              <w:spacing w:before="120" w:line="240" w:lineRule="auto"/>
              <w:rPr>
                <w:rFonts w:cs="Arial"/>
                <w:sz w:val="21"/>
                <w:szCs w:val="21"/>
                <w:lang w:val="uk-UA" w:eastAsia="en-US"/>
              </w:rPr>
            </w:pPr>
            <w:r w:rsidRPr="00EF6313">
              <w:rPr>
                <w:rFonts w:cs="Arial"/>
                <w:sz w:val="21"/>
                <w:szCs w:val="21"/>
                <w:lang w:val="uk-UA" w:eastAsia="en-US"/>
              </w:rPr>
              <w:lastRenderedPageBreak/>
              <w:t>Додаткові примітки</w:t>
            </w:r>
          </w:p>
        </w:tc>
        <w:tc>
          <w:tcPr>
            <w:tcW w:w="6379" w:type="dxa"/>
            <w:shd w:val="clear" w:color="auto" w:fill="auto"/>
          </w:tcPr>
          <w:p w14:paraId="0D75CA60" w14:textId="77777777" w:rsidR="001F7A82" w:rsidRPr="00EF6313" w:rsidRDefault="001F7A82" w:rsidP="000F4934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Для правильної </w:t>
            </w: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інсталяції</w:t>
            </w:r>
            <w:r w:rsidRPr="00EF6313">
              <w:rPr>
                <w:rFonts w:cs="Arial"/>
                <w:color w:val="000000"/>
                <w:sz w:val="21"/>
                <w:szCs w:val="21"/>
                <w:lang w:val="uk-UA"/>
              </w:rPr>
              <w:t xml:space="preserve"> програмного забезпечення для проведення екзамену, обліковий запис Windows, з якого проводиться його встановлення,  повинен мати </w:t>
            </w:r>
            <w:r w:rsidRPr="00EF6313">
              <w:rPr>
                <w:rFonts w:cs="Arial"/>
                <w:b/>
                <w:bCs/>
                <w:color w:val="000000"/>
                <w:sz w:val="21"/>
                <w:szCs w:val="21"/>
                <w:lang w:val="uk-UA"/>
              </w:rPr>
              <w:t>права адміністратора.</w:t>
            </w:r>
          </w:p>
          <w:p w14:paraId="7AE18B87" w14:textId="77777777" w:rsidR="001F7A82" w:rsidRPr="00EF6313" w:rsidRDefault="001F7A82" w:rsidP="000F4934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EF6313">
              <w:rPr>
                <w:rFonts w:ascii="Arial" w:hAnsi="Arial" w:cs="Arial"/>
                <w:sz w:val="21"/>
                <w:szCs w:val="21"/>
                <w:lang w:val="uk-UA"/>
              </w:rPr>
              <w:t xml:space="preserve">Для запуску програмного забезпечення Delivery Manager профіль облікового запису Windows, з якого було здійснено вхід до робочої станції здачі іспитів, повинен мати </w:t>
            </w:r>
            <w:r w:rsidRPr="00EF6313"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  <w:t>права адміністратора.</w:t>
            </w:r>
          </w:p>
        </w:tc>
      </w:tr>
    </w:tbl>
    <w:p w14:paraId="3EFE7E06" w14:textId="77777777" w:rsidR="00B12700" w:rsidRPr="00EF6313" w:rsidRDefault="00B12700" w:rsidP="001F7A82">
      <w:pPr>
        <w:spacing w:before="0"/>
        <w:rPr>
          <w:rFonts w:cs="Arial"/>
          <w:b/>
          <w:sz w:val="21"/>
          <w:szCs w:val="21"/>
          <w:lang w:val="uk-UA"/>
        </w:rPr>
      </w:pPr>
    </w:p>
    <w:p w14:paraId="7B49C0D2" w14:textId="2494D9DF" w:rsidR="0008261D" w:rsidRPr="00EF6313" w:rsidRDefault="0008261D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7D770BE9" w14:textId="5B10E9EC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32EADB60" w14:textId="76EEC724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415AA50B" w14:textId="4D7A5F4D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6AA6F1AD" w14:textId="2192587C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06595056" w14:textId="2B6BAB11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5C8E6B03" w14:textId="5EAC4900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127968F5" w14:textId="56BC3E51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0EAF95ED" w14:textId="0117592D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77C4D009" w14:textId="546DEE6B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18605BB6" w14:textId="43AB0A9E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13C31D67" w14:textId="3F4BAF44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558F9C0B" w14:textId="016231C2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2F1B9833" w14:textId="50AAA343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3D46124D" w14:textId="4438E4BF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55AC45E2" w14:textId="4D01C86A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58727820" w14:textId="3A7759DD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0FBF3EE4" w14:textId="36DC6EDF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419623C6" w14:textId="37E736B3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3C2A4DB7" w14:textId="3DF43368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5C64F306" w14:textId="27CC09A5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599AB7F6" w14:textId="1F903AFA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7B333DCB" w14:textId="77D67EB1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7AC74681" w14:textId="49E8CCF5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030BA3DB" w14:textId="7099BBA8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54C11797" w14:textId="0EB2DA7E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7E74D70E" w14:textId="636B38A2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23688521" w14:textId="7BC81A80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46ADA6B2" w14:textId="0EE0E0CB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641C9553" w14:textId="3799793B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15CC8B60" w14:textId="77777777" w:rsidR="00524F38" w:rsidRPr="00EF6313" w:rsidRDefault="00524F3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</w:p>
    <w:p w14:paraId="36FB2505" w14:textId="56E3C6AD" w:rsidR="001B7BA8" w:rsidRPr="00EF6313" w:rsidRDefault="001B7BA8" w:rsidP="001B7BA8">
      <w:pPr>
        <w:spacing w:before="0"/>
        <w:ind w:left="720" w:hanging="720"/>
        <w:jc w:val="center"/>
        <w:rPr>
          <w:rFonts w:cs="Arial"/>
          <w:b/>
          <w:sz w:val="21"/>
          <w:szCs w:val="21"/>
          <w:lang w:val="uk-UA"/>
        </w:rPr>
      </w:pPr>
      <w:r w:rsidRPr="00EF6313">
        <w:rPr>
          <w:rFonts w:cs="Arial"/>
          <w:b/>
          <w:sz w:val="21"/>
          <w:szCs w:val="21"/>
          <w:lang w:val="uk-UA"/>
        </w:rPr>
        <w:t xml:space="preserve">ДОДАТОК </w:t>
      </w:r>
      <w:r w:rsidR="0008261D" w:rsidRPr="00EF6313">
        <w:rPr>
          <w:rFonts w:cs="Arial"/>
          <w:b/>
          <w:sz w:val="21"/>
          <w:szCs w:val="21"/>
          <w:lang w:val="uk-UA"/>
        </w:rPr>
        <w:t>3</w:t>
      </w:r>
    </w:p>
    <w:p w14:paraId="3B51DD85" w14:textId="6F21C5F7" w:rsidR="0008261D" w:rsidRPr="00EF6313" w:rsidRDefault="0008261D" w:rsidP="00EC3847">
      <w:pPr>
        <w:spacing w:before="0" w:line="240" w:lineRule="auto"/>
        <w:ind w:left="720" w:hanging="720"/>
        <w:jc w:val="center"/>
        <w:rPr>
          <w:rFonts w:cs="Arial"/>
          <w:bCs/>
          <w:sz w:val="21"/>
          <w:szCs w:val="21"/>
          <w:lang w:val="uk-UA"/>
        </w:rPr>
      </w:pPr>
      <w:r w:rsidRPr="00EF6313">
        <w:rPr>
          <w:rFonts w:cs="Arial"/>
          <w:bCs/>
          <w:sz w:val="21"/>
          <w:szCs w:val="21"/>
          <w:lang w:val="uk-UA"/>
        </w:rPr>
        <w:t>Вимоги Британської Ради щодо безпеки даних, процедур екстреної та першої допомоги тощо</w:t>
      </w:r>
    </w:p>
    <w:p w14:paraId="690A9954" w14:textId="44357802" w:rsidR="001B7BA8" w:rsidRPr="00EF6313" w:rsidRDefault="001B7BA8" w:rsidP="00EC3847">
      <w:pPr>
        <w:spacing w:before="0" w:line="240" w:lineRule="auto"/>
        <w:jc w:val="left"/>
        <w:rPr>
          <w:rFonts w:eastAsia="SimSun" w:cs="Arial"/>
          <w:b/>
          <w:sz w:val="21"/>
          <w:szCs w:val="21"/>
          <w:lang w:val="uk-UA" w:eastAsia="zh-CN"/>
        </w:rPr>
      </w:pPr>
      <w:r w:rsidRPr="00EF6313">
        <w:rPr>
          <w:rFonts w:eastAsia="SimSun" w:cs="Arial"/>
          <w:b/>
          <w:sz w:val="21"/>
          <w:szCs w:val="21"/>
          <w:lang w:val="uk-UA" w:eastAsia="zh-CN"/>
        </w:rPr>
        <w:t>Безпека даних</w:t>
      </w:r>
      <w:r w:rsidR="00B12700" w:rsidRPr="00EF6313">
        <w:rPr>
          <w:rFonts w:eastAsia="SimSun" w:cs="Arial"/>
          <w:b/>
          <w:sz w:val="21"/>
          <w:szCs w:val="21"/>
          <w:lang w:val="uk-UA" w:eastAsia="zh-CN"/>
        </w:rPr>
        <w:br/>
      </w:r>
    </w:p>
    <w:p w14:paraId="56A91D7B" w14:textId="632C9E84" w:rsidR="001B7BA8" w:rsidRPr="00EF6313" w:rsidRDefault="00EC3847" w:rsidP="00EC3847">
      <w:pPr>
        <w:spacing w:before="0" w:line="240" w:lineRule="auto"/>
        <w:ind w:left="720"/>
        <w:jc w:val="left"/>
        <w:rPr>
          <w:rFonts w:eastAsia="SimSun" w:cs="Arial"/>
          <w:sz w:val="21"/>
          <w:szCs w:val="21"/>
          <w:lang w:eastAsia="zh-CN"/>
        </w:rPr>
      </w:pPr>
      <w:r w:rsidRPr="00EF6313">
        <w:rPr>
          <w:rFonts w:eastAsia="SimSun" w:cs="Arial"/>
          <w:sz w:val="21"/>
          <w:szCs w:val="21"/>
          <w:lang w:val="uk-UA" w:eastAsia="zh-CN"/>
        </w:rPr>
        <w:t>Підрядник</w:t>
      </w:r>
      <w:r w:rsidR="001B7BA8" w:rsidRPr="00EF6313">
        <w:rPr>
          <w:rFonts w:eastAsia="SimSun" w:cs="Arial"/>
          <w:sz w:val="21"/>
          <w:szCs w:val="21"/>
          <w:lang w:val="ru-UA" w:eastAsia="zh-CN"/>
        </w:rPr>
        <w:t xml:space="preserve"> </w:t>
      </w:r>
      <w:r w:rsidR="001B7BA8" w:rsidRPr="00EF6313">
        <w:rPr>
          <w:rFonts w:eastAsia="SimSun" w:cs="Arial"/>
          <w:sz w:val="21"/>
          <w:szCs w:val="21"/>
          <w:lang w:val="uk-UA" w:eastAsia="zh-CN"/>
        </w:rPr>
        <w:t>забов</w:t>
      </w:r>
      <w:r w:rsidR="001B7BA8" w:rsidRPr="00EF6313">
        <w:rPr>
          <w:rFonts w:eastAsia="SimSun" w:cs="Arial"/>
          <w:sz w:val="21"/>
          <w:szCs w:val="21"/>
          <w:lang w:val="en-US" w:eastAsia="zh-CN"/>
        </w:rPr>
        <w:t>’</w:t>
      </w:r>
      <w:r w:rsidR="001B7BA8" w:rsidRPr="00EF6313">
        <w:rPr>
          <w:rFonts w:eastAsia="SimSun" w:cs="Arial"/>
          <w:sz w:val="21"/>
          <w:szCs w:val="21"/>
          <w:lang w:val="uk-UA" w:eastAsia="zh-CN"/>
        </w:rPr>
        <w:t>язується</w:t>
      </w:r>
      <w:r w:rsidR="001B7BA8" w:rsidRPr="00EF6313">
        <w:rPr>
          <w:rFonts w:eastAsia="SimSun" w:cs="Arial"/>
          <w:sz w:val="21"/>
          <w:szCs w:val="21"/>
          <w:lang w:eastAsia="zh-CN"/>
        </w:rPr>
        <w:t>:</w:t>
      </w:r>
      <w:r w:rsidR="001B7BA8" w:rsidRPr="00EF6313">
        <w:rPr>
          <w:rFonts w:eastAsia="SimSun" w:cs="Arial"/>
          <w:sz w:val="21"/>
          <w:szCs w:val="21"/>
          <w:lang w:val="uk-UA" w:eastAsia="zh-CN"/>
        </w:rPr>
        <w:t xml:space="preserve"> </w:t>
      </w:r>
    </w:p>
    <w:p w14:paraId="23F4211E" w14:textId="517BBCEF" w:rsidR="001B7BA8" w:rsidRPr="00EF6313" w:rsidRDefault="001B7BA8" w:rsidP="00EC3847">
      <w:pPr>
        <w:pStyle w:val="ListParagraph"/>
        <w:numPr>
          <w:ilvl w:val="0"/>
          <w:numId w:val="7"/>
        </w:numPr>
        <w:spacing w:before="0" w:line="240" w:lineRule="auto"/>
        <w:rPr>
          <w:rFonts w:eastAsia="SimSun" w:cs="Arial"/>
          <w:sz w:val="21"/>
          <w:szCs w:val="21"/>
          <w:lang w:val="uk-UA" w:eastAsia="zh-CN"/>
        </w:rPr>
      </w:pPr>
      <w:r w:rsidRPr="00EF6313">
        <w:rPr>
          <w:rFonts w:eastAsia="SimSun" w:cs="Arial"/>
          <w:sz w:val="21"/>
          <w:szCs w:val="21"/>
          <w:lang w:val="uk-UA" w:eastAsia="zh-CN"/>
        </w:rPr>
        <w:t xml:space="preserve">Забезпечити дотримання відповідних законів про захист даних, а також чинного місцевого законодавства країни, де надаються послуги </w:t>
      </w:r>
    </w:p>
    <w:p w14:paraId="67A74FAB" w14:textId="77777777" w:rsidR="001B7BA8" w:rsidRPr="00EF6313" w:rsidRDefault="001B7BA8" w:rsidP="00EC3847">
      <w:pPr>
        <w:pStyle w:val="ListParagraph"/>
        <w:numPr>
          <w:ilvl w:val="0"/>
          <w:numId w:val="7"/>
        </w:numPr>
        <w:spacing w:line="240" w:lineRule="auto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ru-RU" w:eastAsia="zh-CN"/>
        </w:rPr>
        <w:t>Забезпечити надійну локальну мережу та безпечне підключення до Інтернету</w:t>
      </w:r>
    </w:p>
    <w:p w14:paraId="18A82FCF" w14:textId="77777777" w:rsidR="001B7BA8" w:rsidRPr="00EF6313" w:rsidRDefault="001B7BA8" w:rsidP="00EC3847">
      <w:pPr>
        <w:pStyle w:val="ListParagraph"/>
        <w:numPr>
          <w:ilvl w:val="0"/>
          <w:numId w:val="7"/>
        </w:numPr>
        <w:spacing w:line="240" w:lineRule="auto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ru-RU" w:eastAsia="zh-CN"/>
        </w:rPr>
        <w:t xml:space="preserve">Забезпечити встановлення відповідного захисного програмного забезпечення </w:t>
      </w:r>
    </w:p>
    <w:p w14:paraId="02F5265D" w14:textId="77777777" w:rsidR="00A02F95" w:rsidRPr="00EF6313" w:rsidRDefault="001B7BA8" w:rsidP="00A02F95">
      <w:pPr>
        <w:pStyle w:val="ListParagraph"/>
        <w:numPr>
          <w:ilvl w:val="0"/>
          <w:numId w:val="7"/>
        </w:numPr>
        <w:spacing w:line="240" w:lineRule="auto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ru-RU" w:eastAsia="zh-CN"/>
        </w:rPr>
        <w:t>Переконатися, що ІТ -мережа або пов'язане з нею програмне забезпечення не вразливе до шкідливих дій сторонніх виробників або вірусів</w:t>
      </w:r>
    </w:p>
    <w:p w14:paraId="130F2FDF" w14:textId="7606EE69" w:rsidR="001B7BA8" w:rsidRPr="00EF6313" w:rsidRDefault="001B7BA8" w:rsidP="00A02F95">
      <w:pPr>
        <w:pStyle w:val="ListParagraph"/>
        <w:numPr>
          <w:ilvl w:val="0"/>
          <w:numId w:val="7"/>
        </w:numPr>
        <w:spacing w:line="240" w:lineRule="auto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uk-UA" w:eastAsia="zh-CN"/>
        </w:rPr>
        <w:t>Переконатися, що будь -які інші дані, надані відповідно до цієї угоди, не є вразливими до шкідливої діяльності третьої сторони або вірусу</w:t>
      </w:r>
    </w:p>
    <w:p w14:paraId="48AC341C" w14:textId="77777777" w:rsidR="001B7BA8" w:rsidRPr="00EF6313" w:rsidRDefault="001B7BA8" w:rsidP="00EC3847">
      <w:pPr>
        <w:spacing w:line="240" w:lineRule="auto"/>
        <w:rPr>
          <w:rFonts w:eastAsia="SimSun" w:cs="Arial"/>
          <w:b/>
          <w:sz w:val="21"/>
          <w:szCs w:val="21"/>
          <w:lang w:val="ru-RU" w:eastAsia="zh-CN"/>
        </w:rPr>
      </w:pPr>
      <w:r w:rsidRPr="00EF6313">
        <w:rPr>
          <w:rFonts w:eastAsia="SimSun" w:cs="Arial"/>
          <w:b/>
          <w:sz w:val="21"/>
          <w:szCs w:val="21"/>
          <w:lang w:val="uk-UA" w:eastAsia="zh-CN"/>
        </w:rPr>
        <w:t>Інше</w:t>
      </w:r>
    </w:p>
    <w:p w14:paraId="1157F58F" w14:textId="2723127C" w:rsidR="001B7BA8" w:rsidRPr="00EF6313" w:rsidRDefault="00B12700" w:rsidP="00EC3847">
      <w:pPr>
        <w:spacing w:before="0" w:line="240" w:lineRule="auto"/>
        <w:ind w:left="720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ru-RU" w:eastAsia="zh-CN"/>
        </w:rPr>
        <w:t xml:space="preserve">Підрядник </w:t>
      </w:r>
      <w:r w:rsidR="001B7BA8" w:rsidRPr="00EF6313">
        <w:rPr>
          <w:rFonts w:eastAsia="SimSun" w:cs="Arial"/>
          <w:sz w:val="21"/>
          <w:szCs w:val="21"/>
          <w:lang w:val="ru-RU" w:eastAsia="zh-CN"/>
        </w:rPr>
        <w:t xml:space="preserve">повинен забезпечити наявність </w:t>
      </w:r>
      <w:r w:rsidRPr="00EF6313">
        <w:rPr>
          <w:rFonts w:eastAsia="SimSun" w:cs="Arial"/>
          <w:sz w:val="21"/>
          <w:szCs w:val="21"/>
          <w:lang w:val="ru-RU" w:eastAsia="zh-CN"/>
        </w:rPr>
        <w:t>приміщення</w:t>
      </w:r>
      <w:r w:rsidR="001B7BA8" w:rsidRPr="00EF6313">
        <w:rPr>
          <w:rFonts w:eastAsia="SimSun" w:cs="Arial"/>
          <w:sz w:val="21"/>
          <w:szCs w:val="21"/>
          <w:lang w:val="ru-RU" w:eastAsia="zh-CN"/>
        </w:rPr>
        <w:t xml:space="preserve"> для кожного </w:t>
      </w:r>
      <w:r w:rsidRPr="00EF6313">
        <w:rPr>
          <w:rFonts w:eastAsia="SimSun" w:cs="Arial"/>
          <w:sz w:val="21"/>
          <w:szCs w:val="21"/>
          <w:lang w:val="ru-RU" w:eastAsia="zh-CN"/>
        </w:rPr>
        <w:t>екзамену</w:t>
      </w:r>
      <w:r w:rsidR="001B7BA8" w:rsidRPr="00EF6313">
        <w:rPr>
          <w:rFonts w:eastAsia="SimSun" w:cs="Arial"/>
          <w:sz w:val="21"/>
          <w:szCs w:val="21"/>
          <w:lang w:val="ru-RU" w:eastAsia="zh-CN"/>
        </w:rPr>
        <w:t xml:space="preserve"> в узгоджені дати, </w:t>
      </w:r>
      <w:r w:rsidR="00A02F95" w:rsidRPr="00EF6313">
        <w:rPr>
          <w:rFonts w:eastAsia="SimSun" w:cs="Arial"/>
          <w:sz w:val="21"/>
          <w:szCs w:val="21"/>
          <w:lang w:val="ru-RU" w:eastAsia="zh-CN"/>
        </w:rPr>
        <w:t>а саме</w:t>
      </w:r>
      <w:r w:rsidR="001B7BA8" w:rsidRPr="00EF6313">
        <w:rPr>
          <w:rFonts w:eastAsia="SimSun" w:cs="Arial"/>
          <w:sz w:val="21"/>
          <w:szCs w:val="21"/>
          <w:lang w:val="ru-RU" w:eastAsia="zh-CN"/>
        </w:rPr>
        <w:t>:</w:t>
      </w:r>
    </w:p>
    <w:p w14:paraId="76742B30" w14:textId="77777777" w:rsidR="001B7BA8" w:rsidRPr="00EF6313" w:rsidRDefault="001B7BA8" w:rsidP="00EC3847">
      <w:pPr>
        <w:spacing w:before="0" w:line="240" w:lineRule="auto"/>
        <w:ind w:left="720"/>
        <w:rPr>
          <w:rFonts w:eastAsia="SimSun" w:cs="Arial"/>
          <w:sz w:val="21"/>
          <w:szCs w:val="21"/>
          <w:lang w:val="ru-RU" w:eastAsia="zh-CN"/>
        </w:rPr>
      </w:pPr>
    </w:p>
    <w:p w14:paraId="14CF48C6" w14:textId="77777777" w:rsidR="00A02F95" w:rsidRPr="00EF6313" w:rsidRDefault="00A02F95" w:rsidP="00A02F95">
      <w:pPr>
        <w:pStyle w:val="MRNoHead1"/>
        <w:numPr>
          <w:ilvl w:val="0"/>
          <w:numId w:val="8"/>
        </w:numPr>
        <w:spacing w:before="0" w:line="240" w:lineRule="auto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ru-RU" w:eastAsia="zh-CN"/>
        </w:rPr>
        <w:t>Переконатися, що на узгоджені дати не плануються</w:t>
      </w:r>
      <w:r w:rsidR="001B7BA8" w:rsidRPr="00EF6313">
        <w:rPr>
          <w:rFonts w:eastAsia="SimSun" w:cs="Arial"/>
          <w:sz w:val="21"/>
          <w:szCs w:val="21"/>
          <w:lang w:val="ru-RU" w:eastAsia="zh-CN"/>
        </w:rPr>
        <w:t xml:space="preserve"> пожежн</w:t>
      </w:r>
      <w:r w:rsidRPr="00EF6313">
        <w:rPr>
          <w:rFonts w:eastAsia="SimSun" w:cs="Arial"/>
          <w:sz w:val="21"/>
          <w:szCs w:val="21"/>
          <w:lang w:val="ru-RU" w:eastAsia="zh-CN"/>
        </w:rPr>
        <w:t xml:space="preserve">і </w:t>
      </w:r>
      <w:r w:rsidR="001B7BA8" w:rsidRPr="00EF6313">
        <w:rPr>
          <w:rFonts w:eastAsia="SimSun" w:cs="Arial"/>
          <w:sz w:val="21"/>
          <w:szCs w:val="21"/>
          <w:lang w:val="ru-RU" w:eastAsia="zh-CN"/>
        </w:rPr>
        <w:t>навчан</w:t>
      </w:r>
      <w:r w:rsidRPr="00EF6313">
        <w:rPr>
          <w:rFonts w:eastAsia="SimSun" w:cs="Arial"/>
          <w:sz w:val="21"/>
          <w:szCs w:val="21"/>
          <w:lang w:val="ru-RU" w:eastAsia="zh-CN"/>
        </w:rPr>
        <w:t>ня</w:t>
      </w:r>
    </w:p>
    <w:p w14:paraId="4AEF72BD" w14:textId="6F277E09" w:rsidR="001B7BA8" w:rsidRPr="00EF6313" w:rsidRDefault="001B7BA8" w:rsidP="00A02F95">
      <w:pPr>
        <w:pStyle w:val="MRNoHead1"/>
        <w:numPr>
          <w:ilvl w:val="0"/>
          <w:numId w:val="8"/>
        </w:numPr>
        <w:spacing w:before="0" w:line="240" w:lineRule="auto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ru-RU" w:eastAsia="zh-CN"/>
        </w:rPr>
        <w:t xml:space="preserve">Жодна </w:t>
      </w:r>
      <w:r w:rsidR="00A02F95" w:rsidRPr="00EF6313">
        <w:rPr>
          <w:rFonts w:eastAsia="SimSun" w:cs="Arial"/>
          <w:sz w:val="21"/>
          <w:szCs w:val="21"/>
          <w:lang w:val="ru-RU" w:eastAsia="zh-CN"/>
        </w:rPr>
        <w:t>інша причина не перешкоджає проведенню екзамену</w:t>
      </w:r>
      <w:r w:rsidR="00A02F95" w:rsidRPr="00EF6313">
        <w:rPr>
          <w:rFonts w:eastAsia="SimSun" w:cs="Arial"/>
          <w:sz w:val="21"/>
          <w:szCs w:val="21"/>
          <w:lang w:val="ru-RU" w:eastAsia="zh-CN"/>
        </w:rPr>
        <w:br/>
      </w:r>
    </w:p>
    <w:p w14:paraId="2A26EE55" w14:textId="77777777" w:rsidR="001B7BA8" w:rsidRPr="00EF6313" w:rsidRDefault="001B7BA8" w:rsidP="00EC3847">
      <w:pPr>
        <w:spacing w:before="0" w:line="240" w:lineRule="auto"/>
        <w:ind w:left="720" w:hanging="720"/>
        <w:rPr>
          <w:rFonts w:eastAsia="SimSun" w:cs="Arial"/>
          <w:b/>
          <w:sz w:val="21"/>
          <w:szCs w:val="21"/>
          <w:lang w:val="ru-RU" w:eastAsia="zh-CN"/>
        </w:rPr>
      </w:pPr>
      <w:r w:rsidRPr="00EF6313">
        <w:rPr>
          <w:rFonts w:eastAsia="SimSun" w:cs="Arial"/>
          <w:b/>
          <w:sz w:val="21"/>
          <w:szCs w:val="21"/>
          <w:lang w:val="uk-UA" w:eastAsia="zh-CN"/>
        </w:rPr>
        <w:t>Процедури екстреної та першої допомоги</w:t>
      </w:r>
      <w:r w:rsidRPr="00EF6313">
        <w:rPr>
          <w:rFonts w:eastAsia="SimSun" w:cs="Arial"/>
          <w:b/>
          <w:sz w:val="21"/>
          <w:szCs w:val="21"/>
          <w:lang w:val="ru-RU" w:eastAsia="zh-CN"/>
        </w:rPr>
        <w:t xml:space="preserve"> </w:t>
      </w:r>
    </w:p>
    <w:p w14:paraId="32920959" w14:textId="77777777" w:rsidR="001B7BA8" w:rsidRPr="00EF6313" w:rsidRDefault="001B7BA8" w:rsidP="00EC3847">
      <w:pPr>
        <w:spacing w:before="0" w:line="240" w:lineRule="auto"/>
        <w:ind w:left="720" w:hanging="720"/>
        <w:rPr>
          <w:rFonts w:eastAsia="SimSun" w:cs="Arial"/>
          <w:sz w:val="21"/>
          <w:szCs w:val="21"/>
          <w:lang w:val="ru-RU" w:eastAsia="zh-CN"/>
        </w:rPr>
      </w:pPr>
    </w:p>
    <w:p w14:paraId="277D6656" w14:textId="6BF29B80" w:rsidR="001B7BA8" w:rsidRPr="00EF6313" w:rsidRDefault="00A02F95" w:rsidP="00EC3847">
      <w:pPr>
        <w:spacing w:before="0" w:line="240" w:lineRule="auto"/>
        <w:ind w:firstLine="720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ru-RU" w:eastAsia="zh-CN"/>
        </w:rPr>
        <w:t>Обрані приміщенні і будівлі</w:t>
      </w:r>
      <w:r w:rsidR="001B7BA8" w:rsidRPr="00EF6313">
        <w:rPr>
          <w:rFonts w:eastAsia="SimSun" w:cs="Arial"/>
          <w:sz w:val="21"/>
          <w:szCs w:val="21"/>
          <w:lang w:val="ru-RU" w:eastAsia="zh-CN"/>
        </w:rPr>
        <w:t xml:space="preserve"> повинні відповідати наступним стандартам охорони праці:</w:t>
      </w:r>
    </w:p>
    <w:p w14:paraId="10CBC444" w14:textId="7B871579" w:rsidR="001B7BA8" w:rsidRPr="00EF6313" w:rsidRDefault="00A02F95" w:rsidP="00EC3847">
      <w:pPr>
        <w:pStyle w:val="ListParagraph"/>
        <w:numPr>
          <w:ilvl w:val="0"/>
          <w:numId w:val="9"/>
        </w:numPr>
        <w:spacing w:line="240" w:lineRule="auto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ru-RU" w:eastAsia="zh-CN"/>
        </w:rPr>
        <w:t xml:space="preserve">У будівлі </w:t>
      </w:r>
      <w:r w:rsidR="001B7BA8" w:rsidRPr="00EF6313">
        <w:rPr>
          <w:rFonts w:eastAsia="SimSun" w:cs="Arial"/>
          <w:sz w:val="21"/>
          <w:szCs w:val="21"/>
          <w:lang w:val="ru-RU" w:eastAsia="zh-CN"/>
        </w:rPr>
        <w:t xml:space="preserve"> </w:t>
      </w:r>
      <w:r w:rsidRPr="00EF6313">
        <w:rPr>
          <w:rFonts w:eastAsia="SimSun" w:cs="Arial"/>
          <w:sz w:val="21"/>
          <w:szCs w:val="21"/>
          <w:lang w:val="ru-RU" w:eastAsia="zh-CN"/>
        </w:rPr>
        <w:t>є</w:t>
      </w:r>
      <w:r w:rsidR="001B7BA8" w:rsidRPr="00EF6313">
        <w:rPr>
          <w:rFonts w:eastAsia="SimSun" w:cs="Arial"/>
          <w:sz w:val="21"/>
          <w:szCs w:val="21"/>
          <w:lang w:val="ru-RU" w:eastAsia="zh-CN"/>
        </w:rPr>
        <w:t xml:space="preserve"> </w:t>
      </w:r>
      <w:r w:rsidRPr="00EF6313">
        <w:rPr>
          <w:rFonts w:eastAsia="SimSun" w:cs="Arial"/>
          <w:sz w:val="21"/>
          <w:szCs w:val="21"/>
          <w:lang w:val="ru-RU" w:eastAsia="zh-CN"/>
        </w:rPr>
        <w:t>спринклери</w:t>
      </w:r>
      <w:r w:rsidR="001B7BA8" w:rsidRPr="00EF6313">
        <w:rPr>
          <w:rFonts w:eastAsia="SimSun" w:cs="Arial"/>
          <w:sz w:val="21"/>
          <w:szCs w:val="21"/>
          <w:lang w:val="ru-RU" w:eastAsia="zh-CN"/>
        </w:rPr>
        <w:t xml:space="preserve"> в кожному приміщенні,  що використовується для проведення екзамену, включаючи реєстрацію і зону очікування</w:t>
      </w:r>
      <w:r w:rsidRPr="00EF6313">
        <w:rPr>
          <w:rFonts w:eastAsia="SimSun" w:cs="Arial"/>
          <w:sz w:val="21"/>
          <w:szCs w:val="21"/>
          <w:lang w:val="ru-RU" w:eastAsia="zh-CN"/>
        </w:rPr>
        <w:t>;</w:t>
      </w:r>
    </w:p>
    <w:p w14:paraId="74352211" w14:textId="084FCFFA" w:rsidR="001B7BA8" w:rsidRPr="00EF6313" w:rsidRDefault="001B7BA8" w:rsidP="00EC3847">
      <w:pPr>
        <w:pStyle w:val="ListParagraph"/>
        <w:numPr>
          <w:ilvl w:val="0"/>
          <w:numId w:val="9"/>
        </w:numPr>
        <w:spacing w:line="240" w:lineRule="auto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ru-RU" w:eastAsia="zh-CN"/>
        </w:rPr>
        <w:t>Системи сигналізації, детектори диму/спринклери регулярно перевіряються, що підтверджено документально</w:t>
      </w:r>
      <w:r w:rsidR="00A02F95" w:rsidRPr="00EF6313">
        <w:rPr>
          <w:rFonts w:eastAsia="SimSun" w:cs="Arial"/>
          <w:sz w:val="21"/>
          <w:szCs w:val="21"/>
          <w:lang w:val="ru-RU" w:eastAsia="zh-CN"/>
        </w:rPr>
        <w:t>;</w:t>
      </w:r>
    </w:p>
    <w:p w14:paraId="3568DD50" w14:textId="78EA5799" w:rsidR="001B7BA8" w:rsidRPr="00EF6313" w:rsidRDefault="001B7BA8" w:rsidP="00EC3847">
      <w:pPr>
        <w:pStyle w:val="ListParagraph"/>
        <w:numPr>
          <w:ilvl w:val="0"/>
          <w:numId w:val="9"/>
        </w:numPr>
        <w:spacing w:line="240" w:lineRule="auto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ru-RU" w:eastAsia="zh-CN"/>
        </w:rPr>
        <w:t>Процедури реагування на надзвичайні ситуації регулярно перевіряються, що підтверджено документально</w:t>
      </w:r>
      <w:r w:rsidR="00A02F95" w:rsidRPr="00EF6313">
        <w:rPr>
          <w:rFonts w:eastAsia="SimSun" w:cs="Arial"/>
          <w:sz w:val="21"/>
          <w:szCs w:val="21"/>
          <w:lang w:val="ru-RU" w:eastAsia="zh-CN"/>
        </w:rPr>
        <w:t>;</w:t>
      </w:r>
    </w:p>
    <w:p w14:paraId="12FF18B6" w14:textId="0E7AE5EC" w:rsidR="001B7BA8" w:rsidRPr="00EF6313" w:rsidRDefault="001B7BA8" w:rsidP="00EC3847">
      <w:pPr>
        <w:pStyle w:val="ListParagraph"/>
        <w:numPr>
          <w:ilvl w:val="0"/>
          <w:numId w:val="9"/>
        </w:numPr>
        <w:spacing w:line="240" w:lineRule="auto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uk-UA" w:eastAsia="zh-CN"/>
        </w:rPr>
        <w:t xml:space="preserve">У наявності додаткові </w:t>
      </w:r>
      <w:r w:rsidR="00A02F95" w:rsidRPr="00EF6313">
        <w:rPr>
          <w:rFonts w:eastAsia="SimSun" w:cs="Arial"/>
          <w:sz w:val="21"/>
          <w:szCs w:val="21"/>
          <w:lang w:val="uk-UA" w:eastAsia="zh-CN"/>
        </w:rPr>
        <w:t>засоби</w:t>
      </w:r>
      <w:r w:rsidRPr="00EF6313">
        <w:rPr>
          <w:rFonts w:eastAsia="SimSun" w:cs="Arial"/>
          <w:sz w:val="21"/>
          <w:szCs w:val="21"/>
          <w:lang w:val="uk-UA" w:eastAsia="zh-CN"/>
        </w:rPr>
        <w:t xml:space="preserve"> зв’язку, якщо телефони чи комп’ютери не працюють</w:t>
      </w:r>
      <w:r w:rsidR="00A02F95" w:rsidRPr="00EF6313">
        <w:rPr>
          <w:rFonts w:eastAsia="SimSun" w:cs="Arial"/>
          <w:sz w:val="21"/>
          <w:szCs w:val="21"/>
          <w:lang w:val="uk-UA" w:eastAsia="zh-CN"/>
        </w:rPr>
        <w:t>;</w:t>
      </w:r>
    </w:p>
    <w:p w14:paraId="5F63BF01" w14:textId="4A5D28CC" w:rsidR="001B7BA8" w:rsidRPr="00EF6313" w:rsidRDefault="001B7BA8" w:rsidP="00EC3847">
      <w:pPr>
        <w:pStyle w:val="ListParagraph"/>
        <w:numPr>
          <w:ilvl w:val="0"/>
          <w:numId w:val="9"/>
        </w:numPr>
        <w:spacing w:line="240" w:lineRule="auto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uk-UA" w:eastAsia="zh-CN"/>
        </w:rPr>
        <w:t xml:space="preserve">У наявності відповідні вимогам шляхи евакуації з </w:t>
      </w:r>
      <w:r w:rsidR="00A02F95" w:rsidRPr="00EF6313">
        <w:rPr>
          <w:rFonts w:eastAsia="SimSun" w:cs="Arial"/>
          <w:sz w:val="21"/>
          <w:szCs w:val="21"/>
          <w:lang w:val="uk-UA" w:eastAsia="zh-CN"/>
        </w:rPr>
        <w:t>приміщенні і будівлі, роздруковані процедури є на видноті у кожному приміщенні;</w:t>
      </w:r>
    </w:p>
    <w:p w14:paraId="10A36EBF" w14:textId="4446FD71" w:rsidR="001B7BA8" w:rsidRPr="00EF6313" w:rsidRDefault="001B7BA8" w:rsidP="00EC3847">
      <w:pPr>
        <w:pStyle w:val="ListParagraph"/>
        <w:numPr>
          <w:ilvl w:val="0"/>
          <w:numId w:val="9"/>
        </w:numPr>
        <w:spacing w:line="240" w:lineRule="auto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ru-RU" w:eastAsia="zh-CN"/>
        </w:rPr>
        <w:t>На пожежних виходах та вогнегасниках чітко зазначено «Для надзвичайних ситуацій»</w:t>
      </w:r>
      <w:r w:rsidR="00A02F95" w:rsidRPr="00EF6313">
        <w:rPr>
          <w:rFonts w:eastAsia="SimSun" w:cs="Arial"/>
          <w:sz w:val="21"/>
          <w:szCs w:val="21"/>
          <w:lang w:val="ru-RU" w:eastAsia="zh-CN"/>
        </w:rPr>
        <w:t>;</w:t>
      </w:r>
    </w:p>
    <w:p w14:paraId="68DC3FA5" w14:textId="7275B496" w:rsidR="001B7BA8" w:rsidRPr="00EF6313" w:rsidRDefault="001B7BA8" w:rsidP="00EC3847">
      <w:pPr>
        <w:pStyle w:val="ListParagraph"/>
        <w:numPr>
          <w:ilvl w:val="0"/>
          <w:numId w:val="9"/>
        </w:numPr>
        <w:spacing w:line="240" w:lineRule="auto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ru-RU" w:eastAsia="zh-CN"/>
        </w:rPr>
        <w:t>Генератори електроенергії, в хорошому робочому стані</w:t>
      </w:r>
      <w:r w:rsidR="00A02F95" w:rsidRPr="00EF6313">
        <w:rPr>
          <w:rFonts w:eastAsia="SimSun" w:cs="Arial"/>
          <w:sz w:val="21"/>
          <w:szCs w:val="21"/>
          <w:lang w:val="ru-RU" w:eastAsia="zh-CN"/>
        </w:rPr>
        <w:t>;</w:t>
      </w:r>
    </w:p>
    <w:p w14:paraId="7EA30AD7" w14:textId="2D2689D4" w:rsidR="001B7BA8" w:rsidRPr="00EF6313" w:rsidRDefault="00A02F95" w:rsidP="00EC3847">
      <w:pPr>
        <w:pStyle w:val="ListParagraph"/>
        <w:numPr>
          <w:ilvl w:val="0"/>
          <w:numId w:val="9"/>
        </w:numPr>
        <w:spacing w:line="240" w:lineRule="auto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ru-RU" w:eastAsia="zh-CN"/>
        </w:rPr>
        <w:t xml:space="preserve">Розроблений </w:t>
      </w:r>
      <w:r w:rsidR="001B7BA8" w:rsidRPr="00EF6313">
        <w:rPr>
          <w:rFonts w:eastAsia="SimSun" w:cs="Arial"/>
          <w:sz w:val="21"/>
          <w:szCs w:val="21"/>
          <w:lang w:val="ru-RU" w:eastAsia="zh-CN"/>
        </w:rPr>
        <w:t>план евакуації у надзвичайних ситуаціях</w:t>
      </w:r>
      <w:r w:rsidRPr="00EF6313">
        <w:rPr>
          <w:rFonts w:eastAsia="SimSun" w:cs="Arial"/>
          <w:sz w:val="21"/>
          <w:szCs w:val="21"/>
          <w:lang w:val="ru-RU" w:eastAsia="zh-CN"/>
        </w:rPr>
        <w:t>;</w:t>
      </w:r>
    </w:p>
    <w:p w14:paraId="4FE3C6FA" w14:textId="336C633F" w:rsidR="001B7BA8" w:rsidRPr="00EF6313" w:rsidRDefault="001B7BA8" w:rsidP="00EC3847">
      <w:pPr>
        <w:pStyle w:val="ListParagraph"/>
        <w:numPr>
          <w:ilvl w:val="0"/>
          <w:numId w:val="9"/>
        </w:numPr>
        <w:spacing w:line="240" w:lineRule="auto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ru-RU" w:eastAsia="zh-CN"/>
        </w:rPr>
        <w:t>Служби охорони, які чергують цілодобово та без вихідних</w:t>
      </w:r>
      <w:r w:rsidR="00A02F95" w:rsidRPr="00EF6313">
        <w:rPr>
          <w:rFonts w:eastAsia="SimSun" w:cs="Arial"/>
          <w:sz w:val="21"/>
          <w:szCs w:val="21"/>
          <w:lang w:val="ru-RU" w:eastAsia="zh-CN"/>
        </w:rPr>
        <w:t>;</w:t>
      </w:r>
    </w:p>
    <w:p w14:paraId="0C69820F" w14:textId="627D8656" w:rsidR="00A02F95" w:rsidRPr="00EF6313" w:rsidRDefault="00A02F95" w:rsidP="00A02F95">
      <w:pPr>
        <w:spacing w:line="240" w:lineRule="auto"/>
        <w:ind w:firstLine="720"/>
        <w:jc w:val="left"/>
        <w:rPr>
          <w:rFonts w:eastAsia="SimSun" w:cs="Arial"/>
          <w:sz w:val="21"/>
          <w:szCs w:val="21"/>
          <w:lang w:val="uk-UA" w:eastAsia="zh-CN"/>
        </w:rPr>
      </w:pPr>
      <w:r w:rsidRPr="00EF6313">
        <w:rPr>
          <w:rFonts w:eastAsia="SimSun" w:cs="Arial"/>
          <w:sz w:val="21"/>
          <w:szCs w:val="21"/>
          <w:lang w:val="ru-RU" w:eastAsia="zh-CN"/>
        </w:rPr>
        <w:t>Для будь-якої вимоги, як</w:t>
      </w:r>
      <w:r w:rsidRPr="00EF6313">
        <w:rPr>
          <w:rFonts w:eastAsia="SimSun" w:cs="Arial"/>
          <w:sz w:val="21"/>
          <w:szCs w:val="21"/>
          <w:lang w:val="uk-UA" w:eastAsia="zh-CN"/>
        </w:rPr>
        <w:t xml:space="preserve">а не буде виконана повинні бути запропоновані шляхи покращення. </w:t>
      </w:r>
      <w:r w:rsidRPr="00EF6313">
        <w:rPr>
          <w:rFonts w:eastAsia="SimSun" w:cs="Arial"/>
          <w:sz w:val="21"/>
          <w:szCs w:val="21"/>
          <w:lang w:val="ru-RU" w:eastAsia="zh-CN"/>
        </w:rPr>
        <w:t>Британська Рада матиме право на розсуд відхиляти будь -яке місце, що не відповідає вимогам.</w:t>
      </w:r>
    </w:p>
    <w:p w14:paraId="10E46FFC" w14:textId="04978443" w:rsidR="001B7BA8" w:rsidRPr="00EF6313" w:rsidRDefault="001B7BA8" w:rsidP="00A02F95">
      <w:pPr>
        <w:spacing w:line="240" w:lineRule="auto"/>
        <w:ind w:left="720" w:hanging="720"/>
        <w:rPr>
          <w:rFonts w:eastAsia="SimSun" w:cs="Arial"/>
          <w:sz w:val="21"/>
          <w:szCs w:val="21"/>
          <w:lang w:val="ru-RU" w:eastAsia="zh-CN"/>
        </w:rPr>
      </w:pPr>
      <w:r w:rsidRPr="00EF6313">
        <w:rPr>
          <w:rFonts w:eastAsia="SimSun" w:cs="Arial"/>
          <w:sz w:val="21"/>
          <w:szCs w:val="21"/>
          <w:lang w:val="ru-RU" w:eastAsia="zh-CN"/>
        </w:rPr>
        <w:tab/>
      </w:r>
    </w:p>
    <w:p w14:paraId="787C080A" w14:textId="39A0CDF9" w:rsidR="001B7BA8" w:rsidRPr="00EF6313" w:rsidRDefault="001B7BA8" w:rsidP="00EC3847">
      <w:pPr>
        <w:spacing w:before="120" w:line="240" w:lineRule="auto"/>
        <w:outlineLvl w:val="1"/>
        <w:rPr>
          <w:rFonts w:cs="Arial"/>
          <w:b/>
          <w:sz w:val="21"/>
          <w:szCs w:val="21"/>
          <w:u w:val="single"/>
          <w:lang w:val="ru-RU"/>
        </w:rPr>
      </w:pPr>
    </w:p>
    <w:sectPr w:rsidR="001B7BA8" w:rsidRPr="00EF6313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6CCB8" w14:textId="77777777" w:rsidR="00C16256" w:rsidRDefault="00C16256" w:rsidP="00574C6A">
      <w:pPr>
        <w:spacing w:before="0" w:line="240" w:lineRule="auto"/>
      </w:pPr>
      <w:r>
        <w:separator/>
      </w:r>
    </w:p>
  </w:endnote>
  <w:endnote w:type="continuationSeparator" w:id="0">
    <w:p w14:paraId="1EE62EBD" w14:textId="77777777" w:rsidR="00C16256" w:rsidRDefault="00C16256" w:rsidP="00574C6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CB7BF" w14:textId="20DAB552" w:rsidR="00C16256" w:rsidRPr="00C16256" w:rsidRDefault="00C16256">
    <w:pPr>
      <w:pStyle w:val="Footer"/>
      <w:rPr>
        <w:bCs/>
      </w:rPr>
    </w:pPr>
    <w:r w:rsidRPr="00C16256">
      <w:rPr>
        <w:bCs/>
        <w:sz w:val="21"/>
        <w:szCs w:val="21"/>
        <w:lang w:val="ru-RU"/>
      </w:rPr>
      <w:t>Д</w:t>
    </w:r>
    <w:r w:rsidRPr="00C16256">
      <w:rPr>
        <w:bCs/>
        <w:sz w:val="21"/>
        <w:szCs w:val="21"/>
        <w:lang w:val="uk-UA"/>
      </w:rPr>
      <w:t>одаток А Тендерний запит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CEA30" w14:textId="77777777" w:rsidR="00C16256" w:rsidRDefault="00C16256" w:rsidP="00574C6A">
      <w:pPr>
        <w:spacing w:before="0" w:line="240" w:lineRule="auto"/>
      </w:pPr>
      <w:r>
        <w:separator/>
      </w:r>
    </w:p>
  </w:footnote>
  <w:footnote w:type="continuationSeparator" w:id="0">
    <w:p w14:paraId="2ACC35C4" w14:textId="77777777" w:rsidR="00C16256" w:rsidRDefault="00C16256" w:rsidP="00574C6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954"/>
    </w:tblGrid>
    <w:tr w:rsidR="00C16256" w:rsidRPr="00AE3E51" w14:paraId="5D56507D" w14:textId="77777777" w:rsidTr="000F4934">
      <w:trPr>
        <w:trHeight w:hRule="exact" w:val="1280"/>
      </w:trPr>
      <w:tc>
        <w:tcPr>
          <w:tcW w:w="3969" w:type="dxa"/>
          <w:tcBorders>
            <w:bottom w:val="single" w:sz="4" w:space="0" w:color="auto"/>
          </w:tcBorders>
        </w:tcPr>
        <w:p w14:paraId="2362B595" w14:textId="77777777" w:rsidR="00C16256" w:rsidRDefault="00C16256" w:rsidP="00524F38">
          <w:pPr>
            <w:pStyle w:val="Header"/>
            <w:jc w:val="left"/>
          </w:pPr>
          <w:bookmarkStart w:id="2" w:name="bclogo"/>
          <w:bookmarkStart w:id="3" w:name="_Hlk84252733"/>
          <w:bookmarkStart w:id="4" w:name="_Hlk84252734"/>
          <w:r>
            <w:rPr>
              <w:noProof/>
            </w:rPr>
            <w:drawing>
              <wp:inline distT="0" distB="0" distL="0" distR="0" wp14:anchorId="5803B41A" wp14:editId="21212935">
                <wp:extent cx="1438275" cy="400050"/>
                <wp:effectExtent l="0" t="0" r="0" b="0"/>
                <wp:docPr id="4" name="Picture 4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5954" w:type="dxa"/>
          <w:tcBorders>
            <w:bottom w:val="single" w:sz="4" w:space="0" w:color="auto"/>
          </w:tcBorders>
        </w:tcPr>
        <w:p w14:paraId="792CA845" w14:textId="77777777" w:rsidR="00C16256" w:rsidRDefault="00C16256" w:rsidP="00AE3E51">
          <w:pPr>
            <w:pStyle w:val="Header"/>
            <w:ind w:left="426"/>
            <w:jc w:val="right"/>
            <w:rPr>
              <w:rFonts w:cs="Arial"/>
              <w:bCs/>
              <w:sz w:val="16"/>
              <w:szCs w:val="16"/>
              <w:lang w:val="uk-UA"/>
            </w:rPr>
          </w:pPr>
          <w:r w:rsidRPr="00AE3E51">
            <w:rPr>
              <w:bCs/>
              <w:sz w:val="16"/>
              <w:szCs w:val="16"/>
            </w:rPr>
            <w:t>UA</w:t>
          </w:r>
          <w:r w:rsidRPr="00AE3E51">
            <w:rPr>
              <w:bCs/>
              <w:sz w:val="16"/>
              <w:szCs w:val="16"/>
              <w:lang w:val="ru-RU"/>
            </w:rPr>
            <w:t xml:space="preserve">001 </w:t>
          </w:r>
          <w:r w:rsidRPr="00AE3E51">
            <w:rPr>
              <w:bCs/>
              <w:sz w:val="16"/>
              <w:szCs w:val="16"/>
              <w:lang w:val="ru-UA"/>
            </w:rPr>
            <w:t>ТЕНДЕР НА ОРЕНДУ КОМП</w:t>
          </w:r>
          <w:r w:rsidRPr="00AE3E51">
            <w:rPr>
              <w:rFonts w:cs="Arial"/>
              <w:bCs/>
              <w:sz w:val="16"/>
              <w:szCs w:val="16"/>
              <w:lang w:val="ru-UA"/>
            </w:rPr>
            <w:t>’ЮТЕРНОГО ОБЛАННАННЯ ТА</w:t>
          </w:r>
          <w:r w:rsidRPr="00AE3E51">
            <w:rPr>
              <w:rFonts w:cs="Arial"/>
              <w:bCs/>
              <w:sz w:val="16"/>
              <w:szCs w:val="16"/>
              <w:lang w:val="ru-RU"/>
            </w:rPr>
            <w:t>/АБО</w:t>
          </w:r>
          <w:r w:rsidRPr="00AE3E51">
            <w:rPr>
              <w:rFonts w:cs="Arial"/>
              <w:bCs/>
              <w:sz w:val="16"/>
              <w:szCs w:val="16"/>
              <w:lang w:val="ru-UA"/>
            </w:rPr>
            <w:t xml:space="preserve"> </w:t>
          </w:r>
          <w:r w:rsidRPr="00AE3E51">
            <w:rPr>
              <w:rFonts w:cs="Arial"/>
              <w:bCs/>
              <w:sz w:val="16"/>
              <w:szCs w:val="16"/>
              <w:lang w:val="uk-UA"/>
            </w:rPr>
            <w:t>ПРИМІЩЕНЬ ДЛЯ ЗАБЕЗПЕЧЕННЯ ПРОВЕДЕННЯ ЕКЗАМЕНІВ,</w:t>
          </w:r>
        </w:p>
        <w:p w14:paraId="1CDCCAA1" w14:textId="7F4CFC5A" w:rsidR="00C16256" w:rsidRPr="00AE3E51" w:rsidRDefault="00C16256" w:rsidP="00AE3E51">
          <w:pPr>
            <w:pStyle w:val="Header"/>
            <w:ind w:left="426"/>
            <w:jc w:val="right"/>
            <w:rPr>
              <w:rFonts w:cs="Arial"/>
              <w:bCs/>
              <w:sz w:val="16"/>
              <w:szCs w:val="16"/>
              <w:lang w:val="ru-UA"/>
            </w:rPr>
          </w:pPr>
          <w:r w:rsidRPr="00AE3E51">
            <w:rPr>
              <w:rFonts w:cs="Arial"/>
              <w:bCs/>
              <w:sz w:val="16"/>
              <w:szCs w:val="16"/>
              <w:lang w:val="uk-UA"/>
            </w:rPr>
            <w:t>БРИТАНСЬКА РАДА (УКРАЇНА)</w:t>
          </w:r>
          <w:r>
            <w:rPr>
              <w:rFonts w:cs="Arial"/>
              <w:bCs/>
              <w:sz w:val="16"/>
              <w:szCs w:val="16"/>
              <w:lang w:val="uk-UA"/>
            </w:rPr>
            <w:br/>
            <w:t>ЖОВТЕНЬ 2021</w:t>
          </w:r>
        </w:p>
      </w:tc>
    </w:tr>
  </w:tbl>
  <w:p w14:paraId="535AA89F" w14:textId="77777777" w:rsidR="00C16256" w:rsidRPr="00AE3E51" w:rsidRDefault="00C16256" w:rsidP="00524F38">
    <w:pPr>
      <w:pStyle w:val="Header"/>
      <w:rPr>
        <w:lang w:val="ru-RU"/>
      </w:rPr>
    </w:pPr>
  </w:p>
  <w:bookmarkEnd w:id="3"/>
  <w:bookmarkEnd w:id="4"/>
  <w:p w14:paraId="7D88D053" w14:textId="77777777" w:rsidR="00C16256" w:rsidRPr="00AE3E51" w:rsidRDefault="00C16256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F1231"/>
    <w:multiLevelType w:val="hybridMultilevel"/>
    <w:tmpl w:val="1856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1484"/>
    <w:multiLevelType w:val="hybridMultilevel"/>
    <w:tmpl w:val="F0DA61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E5A0F"/>
    <w:multiLevelType w:val="hybridMultilevel"/>
    <w:tmpl w:val="8C84087E"/>
    <w:lvl w:ilvl="0" w:tplc="747065B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A79DF"/>
    <w:multiLevelType w:val="multilevel"/>
    <w:tmpl w:val="0CB869B4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4" w15:restartNumberingAfterBreak="0">
    <w:nsid w:val="1EA604E3"/>
    <w:multiLevelType w:val="multilevel"/>
    <w:tmpl w:val="6F160F2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smallCaps w:val="0"/>
        <w:strike w:val="0"/>
        <w:outline w:val="0"/>
        <w:shadow w:val="0"/>
        <w:spacing w:val="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rFonts w:hint="default"/>
        <w:u w:val="none"/>
      </w:rPr>
    </w:lvl>
    <w:lvl w:ilvl="4">
      <w:start w:val="1"/>
      <w:numFmt w:val="upperLetter"/>
      <w:pStyle w:val="MRheading5"/>
      <w:lvlText w:val="%5"/>
      <w:lvlJc w:val="left"/>
      <w:pPr>
        <w:tabs>
          <w:tab w:val="num" w:pos="3240"/>
        </w:tabs>
        <w:ind w:left="3240" w:hanging="720"/>
      </w:pPr>
      <w:rPr>
        <w:rFonts w:hint="default"/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5" w15:restartNumberingAfterBreak="0">
    <w:nsid w:val="26E56624"/>
    <w:multiLevelType w:val="multilevel"/>
    <w:tmpl w:val="5BAC2E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F37135"/>
    <w:multiLevelType w:val="hybridMultilevel"/>
    <w:tmpl w:val="FC166B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6B63"/>
    <w:multiLevelType w:val="hybridMultilevel"/>
    <w:tmpl w:val="1CD8C9FC"/>
    <w:lvl w:ilvl="0" w:tplc="5C64C8BE">
      <w:start w:val="1"/>
      <w:numFmt w:val="decimal"/>
      <w:lvlText w:val="%1)"/>
      <w:lvlJc w:val="left"/>
      <w:pPr>
        <w:ind w:left="630" w:hanging="360"/>
      </w:pPr>
      <w:rPr>
        <w:rFonts w:ascii="Arial" w:eastAsia="Times New Roman" w:hAnsi="Arial" w:cs="Arial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B76C8"/>
    <w:multiLevelType w:val="hybridMultilevel"/>
    <w:tmpl w:val="090C65CE"/>
    <w:lvl w:ilvl="0" w:tplc="747065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B20A3CC">
      <w:start w:val="1"/>
      <w:numFmt w:val="decimal"/>
      <w:lvlText w:val="%2"/>
      <w:lvlJc w:val="left"/>
      <w:pPr>
        <w:ind w:left="1800" w:hanging="720"/>
      </w:pPr>
      <w:rPr>
        <w:rFonts w:ascii="Calibri" w:hAnsi="Calibr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103FC"/>
    <w:multiLevelType w:val="hybridMultilevel"/>
    <w:tmpl w:val="582C1C02"/>
    <w:lvl w:ilvl="0" w:tplc="A3A6A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B6A20"/>
    <w:multiLevelType w:val="hybridMultilevel"/>
    <w:tmpl w:val="3FEA774C"/>
    <w:lvl w:ilvl="0" w:tplc="747065B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C812BD"/>
    <w:multiLevelType w:val="hybridMultilevel"/>
    <w:tmpl w:val="794A7864"/>
    <w:lvl w:ilvl="0" w:tplc="3A4E0C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52575"/>
    <w:multiLevelType w:val="hybridMultilevel"/>
    <w:tmpl w:val="1F00C628"/>
    <w:lvl w:ilvl="0" w:tplc="747065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378DB"/>
    <w:multiLevelType w:val="hybridMultilevel"/>
    <w:tmpl w:val="EA1A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11BB5"/>
    <w:multiLevelType w:val="hybridMultilevel"/>
    <w:tmpl w:val="66E247AE"/>
    <w:lvl w:ilvl="0" w:tplc="7EA2735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5E275AF"/>
    <w:multiLevelType w:val="hybridMultilevel"/>
    <w:tmpl w:val="78A168A4"/>
    <w:lvl w:ilvl="0" w:tplc="FFFFFFFF">
      <w:start w:val="1"/>
      <w:numFmt w:val="bullet"/>
      <w:lvlText w:val="•"/>
      <w:lvlJc w:val="left"/>
    </w:lvl>
    <w:lvl w:ilvl="1" w:tplc="615F803A">
      <w:start w:val="1"/>
      <w:numFmt w:val="bullet"/>
      <w:lvlText w:val="•"/>
      <w:lvlJc w:val="left"/>
    </w:lvl>
    <w:lvl w:ilvl="2" w:tplc="502F75A3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B9F6183"/>
    <w:multiLevelType w:val="hybridMultilevel"/>
    <w:tmpl w:val="893433D6"/>
    <w:lvl w:ilvl="0" w:tplc="AFE8E26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5B7C50"/>
    <w:multiLevelType w:val="hybridMultilevel"/>
    <w:tmpl w:val="CB7AA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A2BE5"/>
    <w:multiLevelType w:val="multilevel"/>
    <w:tmpl w:val="F278673C"/>
    <w:lvl w:ilvl="0">
      <w:start w:val="1"/>
      <w:numFmt w:val="decimal"/>
      <w:suff w:val="nothing"/>
      <w:lvlText w:val="Schedule %1"/>
      <w:lvlJc w:val="left"/>
      <w:pPr>
        <w:ind w:left="6947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42"/>
        </w:tabs>
        <w:ind w:left="1298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-142"/>
        </w:tabs>
        <w:ind w:left="2018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142"/>
        </w:tabs>
        <w:ind w:left="2738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142"/>
        </w:tabs>
        <w:ind w:left="3458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142"/>
        </w:tabs>
        <w:ind w:left="4178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142"/>
        </w:tabs>
        <w:ind w:left="4898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142"/>
        </w:tabs>
        <w:ind w:left="5618" w:hanging="720"/>
      </w:pPr>
      <w:rPr>
        <w:rFonts w:hint="default"/>
      </w:rPr>
    </w:lvl>
  </w:abstractNum>
  <w:abstractNum w:abstractNumId="19" w15:restartNumberingAfterBreak="0">
    <w:nsid w:val="52ED210A"/>
    <w:multiLevelType w:val="hybridMultilevel"/>
    <w:tmpl w:val="706A12C2"/>
    <w:lvl w:ilvl="0" w:tplc="747065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C590B"/>
    <w:multiLevelType w:val="hybridMultilevel"/>
    <w:tmpl w:val="BFDE54F8"/>
    <w:lvl w:ilvl="0" w:tplc="B9A207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E71E0"/>
    <w:multiLevelType w:val="hybridMultilevel"/>
    <w:tmpl w:val="93BCF746"/>
    <w:lvl w:ilvl="0" w:tplc="747065B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E51118"/>
    <w:multiLevelType w:val="multilevel"/>
    <w:tmpl w:val="E410CDF0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D8E0BC6"/>
    <w:multiLevelType w:val="hybridMultilevel"/>
    <w:tmpl w:val="40DE1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6"/>
  </w:num>
  <w:num w:numId="4">
    <w:abstractNumId w:val="8"/>
  </w:num>
  <w:num w:numId="5">
    <w:abstractNumId w:val="17"/>
  </w:num>
  <w:num w:numId="6">
    <w:abstractNumId w:val="3"/>
  </w:num>
  <w:num w:numId="7">
    <w:abstractNumId w:val="12"/>
  </w:num>
  <w:num w:numId="8">
    <w:abstractNumId w:val="2"/>
  </w:num>
  <w:num w:numId="9">
    <w:abstractNumId w:val="21"/>
  </w:num>
  <w:num w:numId="10">
    <w:abstractNumId w:val="0"/>
  </w:num>
  <w:num w:numId="11">
    <w:abstractNumId w:val="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1"/>
  </w:num>
  <w:num w:numId="17">
    <w:abstractNumId w:val="6"/>
  </w:num>
  <w:num w:numId="18">
    <w:abstractNumId w:val="13"/>
  </w:num>
  <w:num w:numId="19">
    <w:abstractNumId w:val="15"/>
  </w:num>
  <w:num w:numId="20">
    <w:abstractNumId w:val="11"/>
  </w:num>
  <w:num w:numId="21">
    <w:abstractNumId w:val="10"/>
  </w:num>
  <w:num w:numId="22">
    <w:abstractNumId w:val="18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6A"/>
    <w:rsid w:val="00003651"/>
    <w:rsid w:val="000144C1"/>
    <w:rsid w:val="00017A87"/>
    <w:rsid w:val="00044428"/>
    <w:rsid w:val="00062AD9"/>
    <w:rsid w:val="000735F8"/>
    <w:rsid w:val="0008261D"/>
    <w:rsid w:val="0008570E"/>
    <w:rsid w:val="000D587C"/>
    <w:rsid w:val="000E1F9A"/>
    <w:rsid w:val="000E272C"/>
    <w:rsid w:val="000F4934"/>
    <w:rsid w:val="00114858"/>
    <w:rsid w:val="00133321"/>
    <w:rsid w:val="00176B70"/>
    <w:rsid w:val="001B7BA8"/>
    <w:rsid w:val="001D7B73"/>
    <w:rsid w:val="001E26DE"/>
    <w:rsid w:val="001F4EB0"/>
    <w:rsid w:val="001F7A82"/>
    <w:rsid w:val="00235CD6"/>
    <w:rsid w:val="00274BD6"/>
    <w:rsid w:val="00274DC9"/>
    <w:rsid w:val="002752B7"/>
    <w:rsid w:val="00290188"/>
    <w:rsid w:val="002A0001"/>
    <w:rsid w:val="002A155F"/>
    <w:rsid w:val="00311DDC"/>
    <w:rsid w:val="0037187A"/>
    <w:rsid w:val="003C1B72"/>
    <w:rsid w:val="003F4A1E"/>
    <w:rsid w:val="00412FB7"/>
    <w:rsid w:val="00446046"/>
    <w:rsid w:val="00456DBF"/>
    <w:rsid w:val="0049432E"/>
    <w:rsid w:val="004F45CF"/>
    <w:rsid w:val="0051347E"/>
    <w:rsid w:val="00521043"/>
    <w:rsid w:val="00524F38"/>
    <w:rsid w:val="00530F49"/>
    <w:rsid w:val="005317BE"/>
    <w:rsid w:val="00546936"/>
    <w:rsid w:val="0055773C"/>
    <w:rsid w:val="00574C6A"/>
    <w:rsid w:val="005A1084"/>
    <w:rsid w:val="005A5328"/>
    <w:rsid w:val="005B44DC"/>
    <w:rsid w:val="005B5ABB"/>
    <w:rsid w:val="005D5809"/>
    <w:rsid w:val="005D7EC7"/>
    <w:rsid w:val="005E2700"/>
    <w:rsid w:val="005F3FF1"/>
    <w:rsid w:val="005F7F27"/>
    <w:rsid w:val="00622B41"/>
    <w:rsid w:val="00626B3E"/>
    <w:rsid w:val="006321D7"/>
    <w:rsid w:val="00642748"/>
    <w:rsid w:val="006C1369"/>
    <w:rsid w:val="006F608E"/>
    <w:rsid w:val="00703C1A"/>
    <w:rsid w:val="00710EA2"/>
    <w:rsid w:val="00714640"/>
    <w:rsid w:val="007165F8"/>
    <w:rsid w:val="00727EAF"/>
    <w:rsid w:val="007402D9"/>
    <w:rsid w:val="007505D3"/>
    <w:rsid w:val="00760656"/>
    <w:rsid w:val="0076673F"/>
    <w:rsid w:val="00794135"/>
    <w:rsid w:val="00795403"/>
    <w:rsid w:val="007A467E"/>
    <w:rsid w:val="007A7913"/>
    <w:rsid w:val="007D2F63"/>
    <w:rsid w:val="007F55F5"/>
    <w:rsid w:val="008106CC"/>
    <w:rsid w:val="00832E17"/>
    <w:rsid w:val="00877BC2"/>
    <w:rsid w:val="00893AD9"/>
    <w:rsid w:val="008C6B1B"/>
    <w:rsid w:val="008E4147"/>
    <w:rsid w:val="008E701A"/>
    <w:rsid w:val="008F16DD"/>
    <w:rsid w:val="00900E71"/>
    <w:rsid w:val="00916789"/>
    <w:rsid w:val="0094467E"/>
    <w:rsid w:val="00962E26"/>
    <w:rsid w:val="00992A0C"/>
    <w:rsid w:val="009E3A10"/>
    <w:rsid w:val="009E72EB"/>
    <w:rsid w:val="00A02F95"/>
    <w:rsid w:val="00A1428F"/>
    <w:rsid w:val="00A24B90"/>
    <w:rsid w:val="00A53C5B"/>
    <w:rsid w:val="00A82A2A"/>
    <w:rsid w:val="00AA2D5B"/>
    <w:rsid w:val="00AD172B"/>
    <w:rsid w:val="00AE130B"/>
    <w:rsid w:val="00AE3E51"/>
    <w:rsid w:val="00B12700"/>
    <w:rsid w:val="00B20260"/>
    <w:rsid w:val="00B3794A"/>
    <w:rsid w:val="00B743CD"/>
    <w:rsid w:val="00BB2C69"/>
    <w:rsid w:val="00BC3637"/>
    <w:rsid w:val="00BD1B23"/>
    <w:rsid w:val="00BD5939"/>
    <w:rsid w:val="00BD77CB"/>
    <w:rsid w:val="00BF307F"/>
    <w:rsid w:val="00BF3E00"/>
    <w:rsid w:val="00BF7198"/>
    <w:rsid w:val="00C0737F"/>
    <w:rsid w:val="00C10A8A"/>
    <w:rsid w:val="00C16256"/>
    <w:rsid w:val="00C4685C"/>
    <w:rsid w:val="00C76D94"/>
    <w:rsid w:val="00CD6DD1"/>
    <w:rsid w:val="00CE2C21"/>
    <w:rsid w:val="00D44BC7"/>
    <w:rsid w:val="00D724D5"/>
    <w:rsid w:val="00D92471"/>
    <w:rsid w:val="00D95C1C"/>
    <w:rsid w:val="00DC0301"/>
    <w:rsid w:val="00DD6744"/>
    <w:rsid w:val="00DD77B0"/>
    <w:rsid w:val="00DF6221"/>
    <w:rsid w:val="00E540F7"/>
    <w:rsid w:val="00E579D2"/>
    <w:rsid w:val="00E84498"/>
    <w:rsid w:val="00EC0ABE"/>
    <w:rsid w:val="00EC25C2"/>
    <w:rsid w:val="00EC3847"/>
    <w:rsid w:val="00EC6CBC"/>
    <w:rsid w:val="00ED2E2B"/>
    <w:rsid w:val="00EE4B04"/>
    <w:rsid w:val="00EF6313"/>
    <w:rsid w:val="00F00C53"/>
    <w:rsid w:val="00F02C0C"/>
    <w:rsid w:val="00F042E8"/>
    <w:rsid w:val="00F47C54"/>
    <w:rsid w:val="00FB6CD0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132A33"/>
  <w15:chartTrackingRefBased/>
  <w15:docId w15:val="{731C49CC-EA1D-4E26-96A4-FEBA7C0C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C6A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74C6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rsid w:val="00574C6A"/>
  </w:style>
  <w:style w:type="character" w:customStyle="1" w:styleId="eop">
    <w:name w:val="eop"/>
    <w:rsid w:val="00574C6A"/>
  </w:style>
  <w:style w:type="paragraph" w:customStyle="1" w:styleId="MRSchedule1">
    <w:name w:val="M&amp;R Schedule 1"/>
    <w:basedOn w:val="Normal"/>
    <w:next w:val="Normal"/>
    <w:rsid w:val="00992A0C"/>
    <w:pPr>
      <w:keepNext/>
      <w:keepLines/>
      <w:jc w:val="center"/>
      <w:outlineLvl w:val="0"/>
    </w:pPr>
    <w:rPr>
      <w:b/>
      <w:u w:val="single"/>
    </w:rPr>
  </w:style>
  <w:style w:type="paragraph" w:styleId="CommentText">
    <w:name w:val="annotation text"/>
    <w:basedOn w:val="Normal"/>
    <w:link w:val="CommentTextChar"/>
    <w:rsid w:val="00992A0C"/>
    <w:pPr>
      <w:spacing w:before="0" w:line="200" w:lineRule="atLeast"/>
      <w:jc w:val="left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92A0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992A0C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92A0C"/>
    <w:pPr>
      <w:ind w:left="720"/>
      <w:contextualSpacing/>
    </w:pPr>
  </w:style>
  <w:style w:type="paragraph" w:styleId="Revision">
    <w:name w:val="Revision"/>
    <w:hidden/>
    <w:uiPriority w:val="99"/>
    <w:semiHidden/>
    <w:rsid w:val="00992A0C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A0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0C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MRNoHead1">
    <w:name w:val="M&amp;R No Head 1"/>
    <w:basedOn w:val="Normal"/>
    <w:rsid w:val="00AA2D5B"/>
    <w:pPr>
      <w:numPr>
        <w:numId w:val="6"/>
      </w:numPr>
    </w:pPr>
  </w:style>
  <w:style w:type="paragraph" w:customStyle="1" w:styleId="MRNoHead2">
    <w:name w:val="M&amp;R No Head 2"/>
    <w:basedOn w:val="MRNoHead1"/>
    <w:rsid w:val="00AA2D5B"/>
    <w:pPr>
      <w:numPr>
        <w:ilvl w:val="1"/>
      </w:numPr>
    </w:pPr>
  </w:style>
  <w:style w:type="paragraph" w:customStyle="1" w:styleId="MRNoHead3">
    <w:name w:val="M&amp;R No Head 3"/>
    <w:basedOn w:val="MRNoHead1"/>
    <w:rsid w:val="00AA2D5B"/>
    <w:pPr>
      <w:numPr>
        <w:ilvl w:val="2"/>
      </w:numPr>
    </w:pPr>
  </w:style>
  <w:style w:type="paragraph" w:customStyle="1" w:styleId="MRNoHead4">
    <w:name w:val="M&amp;R No Head 4"/>
    <w:basedOn w:val="Normal"/>
    <w:rsid w:val="00AA2D5B"/>
    <w:pPr>
      <w:numPr>
        <w:ilvl w:val="3"/>
        <w:numId w:val="6"/>
      </w:numPr>
    </w:pPr>
  </w:style>
  <w:style w:type="paragraph" w:customStyle="1" w:styleId="MRNoHead5">
    <w:name w:val="M&amp;R No Head 5"/>
    <w:basedOn w:val="MRNoHead1"/>
    <w:rsid w:val="00AA2D5B"/>
    <w:pPr>
      <w:numPr>
        <w:ilvl w:val="4"/>
      </w:numPr>
    </w:pPr>
  </w:style>
  <w:style w:type="paragraph" w:customStyle="1" w:styleId="MRNoHead6">
    <w:name w:val="M&amp;R No Head 6"/>
    <w:basedOn w:val="MRNoHead1"/>
    <w:rsid w:val="00AA2D5B"/>
    <w:pPr>
      <w:numPr>
        <w:ilvl w:val="5"/>
      </w:numPr>
    </w:pPr>
  </w:style>
  <w:style w:type="paragraph" w:customStyle="1" w:styleId="MRNoHead7">
    <w:name w:val="M&amp;R No Head 7"/>
    <w:basedOn w:val="MRNoHead1"/>
    <w:rsid w:val="00AA2D5B"/>
    <w:pPr>
      <w:numPr>
        <w:ilvl w:val="6"/>
      </w:numPr>
    </w:pPr>
  </w:style>
  <w:style w:type="paragraph" w:customStyle="1" w:styleId="MRNoHead8">
    <w:name w:val="M&amp;R No Head 8"/>
    <w:basedOn w:val="MRNoHead1"/>
    <w:rsid w:val="00AA2D5B"/>
    <w:pPr>
      <w:numPr>
        <w:ilvl w:val="7"/>
      </w:numPr>
    </w:pPr>
  </w:style>
  <w:style w:type="paragraph" w:customStyle="1" w:styleId="MRNoHead9">
    <w:name w:val="M&amp;R No Head 9"/>
    <w:basedOn w:val="MRNoHead1"/>
    <w:rsid w:val="00AA2D5B"/>
    <w:pPr>
      <w:numPr>
        <w:ilvl w:val="8"/>
      </w:numPr>
    </w:pPr>
  </w:style>
  <w:style w:type="paragraph" w:customStyle="1" w:styleId="MRheading1">
    <w:name w:val="M&amp;R heading 1"/>
    <w:basedOn w:val="Normal"/>
    <w:rsid w:val="00AA2D5B"/>
    <w:pPr>
      <w:keepNext/>
      <w:keepLines/>
      <w:numPr>
        <w:numId w:val="11"/>
      </w:numPr>
    </w:pPr>
    <w:rPr>
      <w:b/>
      <w:u w:val="single"/>
    </w:rPr>
  </w:style>
  <w:style w:type="paragraph" w:customStyle="1" w:styleId="MRheading3">
    <w:name w:val="M&amp;R heading 3"/>
    <w:basedOn w:val="Normal"/>
    <w:rsid w:val="00AA2D5B"/>
    <w:pPr>
      <w:numPr>
        <w:ilvl w:val="2"/>
        <w:numId w:val="11"/>
      </w:numPr>
      <w:outlineLvl w:val="2"/>
    </w:pPr>
  </w:style>
  <w:style w:type="paragraph" w:customStyle="1" w:styleId="MRheading4">
    <w:name w:val="M&amp;R heading 4"/>
    <w:basedOn w:val="Normal"/>
    <w:rsid w:val="00AA2D5B"/>
    <w:pPr>
      <w:numPr>
        <w:ilvl w:val="3"/>
        <w:numId w:val="11"/>
      </w:numPr>
      <w:outlineLvl w:val="3"/>
    </w:pPr>
  </w:style>
  <w:style w:type="paragraph" w:customStyle="1" w:styleId="MRheading5">
    <w:name w:val="M&amp;R heading 5"/>
    <w:basedOn w:val="Normal"/>
    <w:rsid w:val="00AA2D5B"/>
    <w:pPr>
      <w:numPr>
        <w:ilvl w:val="4"/>
        <w:numId w:val="11"/>
      </w:numPr>
      <w:outlineLvl w:val="4"/>
    </w:pPr>
  </w:style>
  <w:style w:type="paragraph" w:customStyle="1" w:styleId="MRheading6">
    <w:name w:val="M&amp;R heading 6"/>
    <w:basedOn w:val="Normal"/>
    <w:rsid w:val="00AA2D5B"/>
    <w:pPr>
      <w:numPr>
        <w:ilvl w:val="5"/>
        <w:numId w:val="11"/>
      </w:numPr>
      <w:outlineLvl w:val="5"/>
    </w:pPr>
  </w:style>
  <w:style w:type="paragraph" w:customStyle="1" w:styleId="MRheading7">
    <w:name w:val="M&amp;R heading 7"/>
    <w:basedOn w:val="Normal"/>
    <w:rsid w:val="00AA2D5B"/>
    <w:pPr>
      <w:numPr>
        <w:ilvl w:val="6"/>
        <w:numId w:val="11"/>
      </w:numPr>
      <w:outlineLvl w:val="6"/>
    </w:pPr>
  </w:style>
  <w:style w:type="paragraph" w:customStyle="1" w:styleId="Default">
    <w:name w:val="Default"/>
    <w:rsid w:val="00BB2C6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16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6DD"/>
    <w:rPr>
      <w:color w:val="605E5C"/>
      <w:shd w:val="clear" w:color="auto" w:fill="E1DFDD"/>
    </w:rPr>
  </w:style>
  <w:style w:type="paragraph" w:customStyle="1" w:styleId="MRLMA1">
    <w:name w:val="M&amp;R LMA 1"/>
    <w:basedOn w:val="Normal"/>
    <w:rsid w:val="002752B7"/>
    <w:pPr>
      <w:numPr>
        <w:numId w:val="23"/>
      </w:numPr>
    </w:pPr>
  </w:style>
  <w:style w:type="paragraph" w:customStyle="1" w:styleId="MRLMA2">
    <w:name w:val="M&amp;R LMA 2"/>
    <w:basedOn w:val="Normal"/>
    <w:rsid w:val="002752B7"/>
    <w:pPr>
      <w:numPr>
        <w:ilvl w:val="1"/>
        <w:numId w:val="23"/>
      </w:numPr>
    </w:pPr>
  </w:style>
  <w:style w:type="paragraph" w:customStyle="1" w:styleId="MRLMA3">
    <w:name w:val="M&amp;R LMA 3"/>
    <w:basedOn w:val="Normal"/>
    <w:rsid w:val="002752B7"/>
    <w:pPr>
      <w:numPr>
        <w:ilvl w:val="2"/>
        <w:numId w:val="23"/>
      </w:numPr>
    </w:pPr>
  </w:style>
  <w:style w:type="paragraph" w:customStyle="1" w:styleId="MRLMA4">
    <w:name w:val="M&amp;R LMA 4"/>
    <w:basedOn w:val="Normal"/>
    <w:rsid w:val="002752B7"/>
    <w:pPr>
      <w:numPr>
        <w:ilvl w:val="3"/>
        <w:numId w:val="23"/>
      </w:numPr>
    </w:pPr>
  </w:style>
  <w:style w:type="paragraph" w:customStyle="1" w:styleId="MRLMA5">
    <w:name w:val="M&amp;R LMA 5"/>
    <w:basedOn w:val="Normal"/>
    <w:rsid w:val="002752B7"/>
    <w:pPr>
      <w:numPr>
        <w:ilvl w:val="4"/>
        <w:numId w:val="23"/>
      </w:numPr>
    </w:pPr>
  </w:style>
  <w:style w:type="paragraph" w:customStyle="1" w:styleId="MRLMA6">
    <w:name w:val="M&amp;R LMA 6"/>
    <w:basedOn w:val="Normal"/>
    <w:rsid w:val="002752B7"/>
    <w:pPr>
      <w:numPr>
        <w:ilvl w:val="5"/>
        <w:numId w:val="23"/>
      </w:numPr>
    </w:pPr>
  </w:style>
  <w:style w:type="paragraph" w:customStyle="1" w:styleId="MRLMA7">
    <w:name w:val="M&amp;R LMA 7"/>
    <w:basedOn w:val="Normal"/>
    <w:rsid w:val="002752B7"/>
    <w:pPr>
      <w:numPr>
        <w:ilvl w:val="6"/>
        <w:numId w:val="23"/>
      </w:numPr>
    </w:pPr>
  </w:style>
  <w:style w:type="paragraph" w:customStyle="1" w:styleId="MRLMA9">
    <w:name w:val="M&amp;R LMA 9"/>
    <w:basedOn w:val="Normal"/>
    <w:rsid w:val="002752B7"/>
    <w:pPr>
      <w:numPr>
        <w:ilvl w:val="8"/>
        <w:numId w:val="23"/>
      </w:numPr>
    </w:pPr>
  </w:style>
  <w:style w:type="paragraph" w:styleId="Header">
    <w:name w:val="header"/>
    <w:basedOn w:val="Normal"/>
    <w:link w:val="HeaderChar"/>
    <w:unhideWhenUsed/>
    <w:rsid w:val="00524F3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38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24F3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38"/>
    <w:rPr>
      <w:rFonts w:ascii="Arial" w:eastAsia="Times New Roman" w:hAnsi="Arial" w:cs="Times New Roman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743C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BCUkraine@britishcouncil.org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amsBCUkraine@britishcouncil.org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8E2C-1F5A-431A-947E-B0ED7928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17</Pages>
  <Words>5024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Monica, Priya (United Arab Emirates)</dc:creator>
  <cp:keywords/>
  <dc:description/>
  <cp:lastModifiedBy>Shamedko, Alona (Ukraine)</cp:lastModifiedBy>
  <cp:revision>81</cp:revision>
  <dcterms:created xsi:type="dcterms:W3CDTF">2020-03-25T09:41:00Z</dcterms:created>
  <dcterms:modified xsi:type="dcterms:W3CDTF">2021-10-04T12:14:00Z</dcterms:modified>
</cp:coreProperties>
</file>