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F1" w:rsidRPr="008269C1" w:rsidRDefault="00851E52" w:rsidP="004935BD">
      <w:pPr>
        <w:pStyle w:val="BodyTextIndent2"/>
        <w:spacing w:after="0" w:line="360" w:lineRule="auto"/>
        <w:ind w:left="0"/>
        <w:jc w:val="center"/>
        <w:rPr>
          <w:rFonts w:ascii="Garamond" w:hAnsi="Garamond"/>
          <w:b/>
          <w:spacing w:val="10"/>
          <w:sz w:val="24"/>
          <w:szCs w:val="24"/>
          <w:u w:val="single"/>
          <w:lang w:val="ru-RU"/>
        </w:rPr>
      </w:pPr>
      <w:r w:rsidRPr="00851E52">
        <w:rPr>
          <w:rFonts w:ascii="Garamond" w:hAnsi="Garamond"/>
          <w:b/>
          <w:spacing w:val="10"/>
          <w:sz w:val="24"/>
          <w:szCs w:val="24"/>
          <w:u w:val="single"/>
          <w:lang w:val="uk-UA"/>
        </w:rPr>
        <w:t xml:space="preserve">КОНКУРС ПРОЕКТНИХ ПРОПОЗИЦІІЙ ДЛЯ НЕТЕХНІЧНОГО КОМПОНЕНТУ ПРОЕКТУ «УКРАЇНСЬКИЙ ІНСТИТУТ </w:t>
      </w:r>
      <w:r w:rsidR="00BC5F9C">
        <w:rPr>
          <w:rFonts w:ascii="Garamond" w:hAnsi="Garamond"/>
          <w:b/>
          <w:spacing w:val="10"/>
          <w:sz w:val="24"/>
          <w:szCs w:val="24"/>
          <w:u w:val="single"/>
          <w:lang w:val="uk-UA"/>
        </w:rPr>
        <w:t>ГАЗУ НЕТРАДИЦІЙНИХ ДЖЕРЕЛ</w:t>
      </w:r>
      <w:r w:rsidRPr="00851E52">
        <w:rPr>
          <w:rFonts w:ascii="Garamond" w:hAnsi="Garamond"/>
          <w:b/>
          <w:spacing w:val="10"/>
          <w:sz w:val="24"/>
          <w:szCs w:val="24"/>
          <w:u w:val="single"/>
          <w:lang w:val="uk-UA"/>
        </w:rPr>
        <w:t>»</w:t>
      </w:r>
    </w:p>
    <w:p w:rsidR="00851E52" w:rsidRPr="008269C1" w:rsidRDefault="00851E52" w:rsidP="004935BD">
      <w:pPr>
        <w:pStyle w:val="BodyTextIndent2"/>
        <w:spacing w:after="0" w:line="360" w:lineRule="auto"/>
        <w:ind w:left="0"/>
        <w:jc w:val="center"/>
        <w:rPr>
          <w:rFonts w:ascii="Garamond" w:hAnsi="Garamond"/>
          <w:b/>
          <w:spacing w:val="10"/>
          <w:sz w:val="24"/>
          <w:szCs w:val="24"/>
          <w:lang w:val="ru-RU"/>
        </w:rPr>
      </w:pPr>
    </w:p>
    <w:p w:rsidR="00BB1FFB" w:rsidRPr="007E7FA2" w:rsidRDefault="007E7FA2" w:rsidP="009673D8">
      <w:pPr>
        <w:spacing w:after="0" w:line="240" w:lineRule="auto"/>
        <w:rPr>
          <w:rFonts w:ascii="Garamond" w:hAnsi="Garamond" w:cs="Arial"/>
          <w:b/>
          <w:bCs/>
          <w:iCs/>
          <w:sz w:val="24"/>
          <w:szCs w:val="24"/>
          <w:lang w:val="uk-UA"/>
        </w:rPr>
      </w:pPr>
      <w:r>
        <w:rPr>
          <w:rFonts w:ascii="Garamond" w:hAnsi="Garamond" w:cs="Arial"/>
          <w:b/>
          <w:bCs/>
          <w:iCs/>
          <w:sz w:val="24"/>
          <w:szCs w:val="24"/>
          <w:lang w:val="uk-UA"/>
        </w:rPr>
        <w:t>ВИМОГИ ДО ОФОРМЛЕННЯ ПРОЕКТНОЇ ПРОПОЗИЦІЇ</w:t>
      </w:r>
    </w:p>
    <w:p w:rsidR="007E7FA2" w:rsidRPr="008269C1" w:rsidRDefault="007E7FA2" w:rsidP="009673D8">
      <w:pPr>
        <w:spacing w:after="80" w:line="240" w:lineRule="auto"/>
        <w:rPr>
          <w:rFonts w:ascii="Garamond" w:hAnsi="Garamond" w:cs="Arial"/>
          <w:bCs/>
          <w:iCs/>
          <w:sz w:val="24"/>
          <w:szCs w:val="24"/>
          <w:lang w:val="ru-RU"/>
        </w:rPr>
      </w:pPr>
    </w:p>
    <w:p w:rsidR="00BB1FFB" w:rsidRPr="009673D8" w:rsidRDefault="00BB1FFB" w:rsidP="009673D8">
      <w:pPr>
        <w:spacing w:after="80" w:line="240" w:lineRule="auto"/>
        <w:rPr>
          <w:rFonts w:ascii="Garamond" w:hAnsi="Garamond" w:cs="Arial"/>
          <w:bCs/>
          <w:iCs/>
          <w:sz w:val="24"/>
          <w:szCs w:val="24"/>
          <w:lang w:val="uk-UA"/>
        </w:rPr>
      </w:pPr>
      <w:r w:rsidRPr="009673D8">
        <w:rPr>
          <w:rFonts w:ascii="Garamond" w:hAnsi="Garamond" w:cs="Arial"/>
          <w:bCs/>
          <w:iCs/>
          <w:sz w:val="24"/>
          <w:szCs w:val="24"/>
          <w:lang w:val="uk-UA"/>
        </w:rPr>
        <w:t xml:space="preserve">У випадку,  якщо претендент упевнений в тому, що запропонований ним проект відповідає встановленим вимогам, то він подає повний проект (проектну </w:t>
      </w:r>
      <w:r w:rsidR="009012B8" w:rsidRPr="009673D8">
        <w:rPr>
          <w:rFonts w:ascii="Garamond" w:hAnsi="Garamond" w:cs="Arial"/>
          <w:bCs/>
          <w:iCs/>
          <w:sz w:val="24"/>
          <w:szCs w:val="24"/>
          <w:lang w:val="uk-UA"/>
        </w:rPr>
        <w:t>пропозиці</w:t>
      </w:r>
      <w:r w:rsidR="009012B8">
        <w:rPr>
          <w:rFonts w:ascii="Garamond" w:hAnsi="Garamond" w:cs="Arial"/>
          <w:bCs/>
          <w:iCs/>
          <w:sz w:val="24"/>
          <w:szCs w:val="24"/>
          <w:lang w:val="uk-UA"/>
        </w:rPr>
        <w:t>ю</w:t>
      </w:r>
      <w:r w:rsidR="009012B8" w:rsidRPr="009673D8">
        <w:rPr>
          <w:rFonts w:ascii="Garamond" w:hAnsi="Garamond" w:cs="Arial"/>
          <w:bCs/>
          <w:iCs/>
          <w:sz w:val="24"/>
          <w:szCs w:val="24"/>
          <w:lang w:val="uk-UA"/>
        </w:rPr>
        <w:t xml:space="preserve"> </w:t>
      </w:r>
      <w:r w:rsidRPr="009673D8">
        <w:rPr>
          <w:rFonts w:ascii="Garamond" w:hAnsi="Garamond" w:cs="Arial"/>
          <w:bCs/>
          <w:iCs/>
          <w:sz w:val="24"/>
          <w:szCs w:val="24"/>
          <w:lang w:val="uk-UA"/>
        </w:rPr>
        <w:t>та обов</w:t>
      </w:r>
      <w:r w:rsidRPr="009673D8">
        <w:rPr>
          <w:rFonts w:ascii="Garamond" w:hAnsi="Garamond" w:cs="Arial"/>
          <w:bCs/>
          <w:iCs/>
          <w:sz w:val="24"/>
          <w:szCs w:val="24"/>
          <w:lang w:val="ru-RU"/>
        </w:rPr>
        <w:t>’</w:t>
      </w:r>
      <w:r w:rsidRPr="009673D8">
        <w:rPr>
          <w:rFonts w:ascii="Garamond" w:hAnsi="Garamond" w:cs="Arial"/>
          <w:bCs/>
          <w:iCs/>
          <w:sz w:val="24"/>
          <w:szCs w:val="24"/>
          <w:lang w:val="uk-UA"/>
        </w:rPr>
        <w:t>язковий пакет документів) на розгляд Інвестора з урахуванням наступних вимог.</w:t>
      </w:r>
    </w:p>
    <w:p w:rsidR="00BB1FFB" w:rsidRPr="009673D8" w:rsidRDefault="00BB1FFB" w:rsidP="009673D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sz w:val="24"/>
          <w:szCs w:val="24"/>
          <w:lang w:val="uk-UA"/>
        </w:rPr>
        <w:t>Обов'язкові розділи проектної пропозиції</w:t>
      </w:r>
      <w:r w:rsidR="00CE3652" w:rsidRPr="009673D8">
        <w:rPr>
          <w:rFonts w:ascii="Garamond" w:hAnsi="Garamond"/>
          <w:b/>
          <w:bCs/>
          <w:sz w:val="24"/>
          <w:szCs w:val="24"/>
          <w:lang w:val="uk-UA"/>
        </w:rPr>
        <w:t xml:space="preserve"> (заповнюється за формою Додатку 1)</w:t>
      </w:r>
      <w:r w:rsidRPr="009673D8">
        <w:rPr>
          <w:rFonts w:ascii="Garamond" w:hAnsi="Garamond"/>
          <w:b/>
          <w:bCs/>
          <w:sz w:val="24"/>
          <w:szCs w:val="24"/>
          <w:lang w:val="uk-UA"/>
        </w:rPr>
        <w:t>:</w:t>
      </w:r>
    </w:p>
    <w:p w:rsidR="00BB1FFB" w:rsidRPr="009673D8" w:rsidRDefault="00BB1FFB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Титульний лист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Класифікація проекту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Опис проекту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Опис організації, що подає заявку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Опис осіб, що залучатимуться до виконання проекту у разі його відбору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Партнерство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Цілі та завдання проекту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Опис діяльності за проектом для досягнення поставленої цілі та завдань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План-графік реалізації проекту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Управління знаннями/поширення обізнаності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Ризики, які можуть бути пов</w:t>
      </w:r>
      <w:r w:rsidRPr="009673D8">
        <w:rPr>
          <w:rFonts w:ascii="Garamond" w:hAnsi="Garamond"/>
          <w:sz w:val="24"/>
          <w:szCs w:val="24"/>
          <w:lang w:val="ru-RU"/>
        </w:rPr>
        <w:t>’</w:t>
      </w:r>
      <w:r w:rsidRPr="009673D8">
        <w:rPr>
          <w:rFonts w:ascii="Garamond" w:hAnsi="Garamond"/>
          <w:sz w:val="24"/>
          <w:szCs w:val="24"/>
          <w:lang w:val="uk-UA"/>
        </w:rPr>
        <w:t>язані з реалізацією проекту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Моніторинг та оцінка проекту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Бюджет проекту</w:t>
      </w:r>
    </w:p>
    <w:p w:rsidR="00CE3652" w:rsidRPr="009673D8" w:rsidRDefault="00CE3652" w:rsidP="005242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Банківські реквізити</w:t>
      </w:r>
    </w:p>
    <w:p w:rsidR="00BB1FFB" w:rsidRPr="009673D8" w:rsidRDefault="00BB1FFB" w:rsidP="009673D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sz w:val="24"/>
          <w:szCs w:val="24"/>
          <w:lang w:val="uk-UA"/>
        </w:rPr>
        <w:t xml:space="preserve">Перелік документів і відомостей, що подаються разом з </w:t>
      </w:r>
      <w:r w:rsidR="00CE3652" w:rsidRPr="009673D8">
        <w:rPr>
          <w:rFonts w:ascii="Garamond" w:hAnsi="Garamond"/>
          <w:b/>
          <w:bCs/>
          <w:sz w:val="24"/>
          <w:szCs w:val="24"/>
          <w:lang w:val="uk-UA"/>
        </w:rPr>
        <w:t>проектною пропозицією</w:t>
      </w:r>
      <w:r w:rsidRPr="009673D8">
        <w:rPr>
          <w:rFonts w:ascii="Garamond" w:hAnsi="Garamond"/>
          <w:b/>
          <w:bCs/>
          <w:sz w:val="24"/>
          <w:szCs w:val="24"/>
          <w:lang w:val="uk-UA"/>
        </w:rPr>
        <w:t>:</w:t>
      </w:r>
    </w:p>
    <w:p w:rsidR="00AF22BA" w:rsidRPr="009673D8" w:rsidRDefault="001D5F22" w:rsidP="005242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Копію</w:t>
      </w:r>
      <w:r w:rsidR="00AF22BA" w:rsidRPr="009673D8">
        <w:rPr>
          <w:rFonts w:ascii="Garamond" w:hAnsi="Garamond"/>
          <w:sz w:val="24"/>
          <w:szCs w:val="24"/>
          <w:lang w:val="uk-UA"/>
        </w:rPr>
        <w:t xml:space="preserve"> виписки з державного реєстру юридичних та фізичних осіб-підприємців (ЕДРЮО та ФОП);</w:t>
      </w:r>
    </w:p>
    <w:p w:rsidR="00AF22BA" w:rsidRPr="009673D8" w:rsidRDefault="00AF22BA" w:rsidP="005242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Копію Статуту юридичної особи у останній редакції;</w:t>
      </w:r>
    </w:p>
    <w:p w:rsidR="00BB1FFB" w:rsidRPr="009673D8" w:rsidRDefault="00BB1FFB" w:rsidP="005242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Резюме ключових співробітників проекту</w:t>
      </w:r>
      <w:r w:rsidR="00AF22BA" w:rsidRPr="009673D8">
        <w:rPr>
          <w:rFonts w:ascii="Garamond" w:hAnsi="Garamond"/>
          <w:sz w:val="24"/>
          <w:szCs w:val="24"/>
          <w:lang w:val="uk-UA"/>
        </w:rPr>
        <w:t>;</w:t>
      </w:r>
    </w:p>
    <w:p w:rsidR="00BB1FFB" w:rsidRPr="009673D8" w:rsidRDefault="00BB1FFB" w:rsidP="005242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Листи підтримки і/або рекомендаційні листи, що характеризують Вашу організацію і необхідність реалізації проекту</w:t>
      </w:r>
      <w:r w:rsidR="00AF22BA" w:rsidRPr="009673D8">
        <w:rPr>
          <w:rFonts w:ascii="Garamond" w:hAnsi="Garamond"/>
          <w:sz w:val="24"/>
          <w:szCs w:val="24"/>
          <w:lang w:val="uk-UA"/>
        </w:rPr>
        <w:t xml:space="preserve"> (у разі наявності).</w:t>
      </w:r>
    </w:p>
    <w:p w:rsidR="001D5F22" w:rsidRPr="008269C1" w:rsidRDefault="001D5F22" w:rsidP="009673D8">
      <w:pPr>
        <w:spacing w:after="0" w:line="240" w:lineRule="auto"/>
        <w:ind w:left="360"/>
        <w:rPr>
          <w:rFonts w:ascii="Garamond" w:hAnsi="Garamond" w:cs="Arial"/>
          <w:bCs/>
          <w:iCs/>
          <w:sz w:val="24"/>
          <w:szCs w:val="24"/>
          <w:lang w:val="ru-RU"/>
        </w:rPr>
      </w:pPr>
      <w:r w:rsidRPr="009673D8">
        <w:rPr>
          <w:rFonts w:ascii="Garamond" w:hAnsi="Garamond" w:cs="Arial"/>
          <w:bCs/>
          <w:iCs/>
          <w:sz w:val="24"/>
          <w:szCs w:val="24"/>
          <w:lang w:val="uk-UA"/>
        </w:rPr>
        <w:t>Проектна пропозиція може заповнюватись українською</w:t>
      </w:r>
      <w:r w:rsidR="00BC5F9C">
        <w:rPr>
          <w:rFonts w:ascii="Garamond" w:hAnsi="Garamond" w:cs="Arial"/>
          <w:bCs/>
          <w:iCs/>
          <w:sz w:val="24"/>
          <w:szCs w:val="24"/>
          <w:lang w:val="uk-UA"/>
        </w:rPr>
        <w:t xml:space="preserve"> або</w:t>
      </w:r>
      <w:r w:rsidRPr="009673D8">
        <w:rPr>
          <w:rFonts w:ascii="Garamond" w:hAnsi="Garamond" w:cs="Arial"/>
          <w:bCs/>
          <w:iCs/>
          <w:sz w:val="24"/>
          <w:szCs w:val="24"/>
          <w:lang w:val="uk-UA"/>
        </w:rPr>
        <w:t xml:space="preserve"> російською</w:t>
      </w:r>
      <w:r w:rsidR="009012B8">
        <w:rPr>
          <w:rFonts w:ascii="Garamond" w:hAnsi="Garamond" w:cs="Arial"/>
          <w:bCs/>
          <w:iCs/>
          <w:sz w:val="24"/>
          <w:szCs w:val="24"/>
          <w:lang w:val="uk-UA"/>
        </w:rPr>
        <w:t xml:space="preserve"> </w:t>
      </w:r>
      <w:r w:rsidRPr="009673D8">
        <w:rPr>
          <w:rFonts w:ascii="Garamond" w:hAnsi="Garamond" w:cs="Arial"/>
          <w:bCs/>
          <w:iCs/>
          <w:sz w:val="24"/>
          <w:szCs w:val="24"/>
          <w:lang w:val="uk-UA"/>
        </w:rPr>
        <w:t>мовами.</w:t>
      </w:r>
      <w:r w:rsidR="007E7FA2" w:rsidRPr="008269C1">
        <w:rPr>
          <w:rFonts w:ascii="Garamond" w:hAnsi="Garamond" w:cs="Arial"/>
          <w:bCs/>
          <w:iCs/>
          <w:sz w:val="24"/>
          <w:szCs w:val="24"/>
          <w:lang w:val="ru-RU"/>
        </w:rPr>
        <w:br/>
      </w:r>
    </w:p>
    <w:p w:rsidR="00BB1FFB" w:rsidRPr="009673D8" w:rsidRDefault="001D5F22" w:rsidP="009673D8">
      <w:pPr>
        <w:spacing w:after="0" w:line="240" w:lineRule="auto"/>
        <w:rPr>
          <w:rFonts w:ascii="Garamond" w:hAnsi="Garamond" w:cs="Arial"/>
          <w:b/>
          <w:bCs/>
          <w:iCs/>
          <w:sz w:val="24"/>
          <w:szCs w:val="24"/>
          <w:lang w:val="uk-UA"/>
        </w:rPr>
      </w:pPr>
      <w:r w:rsidRPr="009673D8">
        <w:rPr>
          <w:rFonts w:ascii="Garamond" w:hAnsi="Garamond" w:cs="Arial"/>
          <w:b/>
          <w:bCs/>
          <w:iCs/>
          <w:sz w:val="24"/>
          <w:szCs w:val="24"/>
          <w:lang w:val="uk-UA"/>
        </w:rPr>
        <w:t>Опис розділів проектної пропозиції:</w:t>
      </w:r>
      <w:bookmarkStart w:id="0" w:name="_GoBack"/>
      <w:bookmarkEnd w:id="0"/>
    </w:p>
    <w:p w:rsidR="00BA07F1" w:rsidRPr="009673D8" w:rsidRDefault="00352AC0" w:rsidP="009673D8">
      <w:pPr>
        <w:spacing w:after="0" w:line="240" w:lineRule="auto"/>
        <w:rPr>
          <w:rFonts w:ascii="Garamond" w:hAnsi="Garamond" w:cs="Arial"/>
          <w:i/>
          <w:iCs/>
          <w:sz w:val="24"/>
          <w:szCs w:val="24"/>
          <w:lang w:val="uk-UA"/>
        </w:rPr>
      </w:pPr>
      <w:r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1</w:t>
      </w:r>
      <w:r w:rsidR="00BA07F1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. Титульний лист</w:t>
      </w:r>
      <w:r w:rsidR="00BA07F1" w:rsidRPr="009673D8">
        <w:rPr>
          <w:rFonts w:ascii="Garamond" w:hAnsi="Garamond" w:cs="Arial"/>
          <w:i/>
          <w:iCs/>
          <w:sz w:val="24"/>
          <w:szCs w:val="24"/>
          <w:lang w:val="uk-UA"/>
        </w:rPr>
        <w:t>:</w:t>
      </w:r>
    </w:p>
    <w:tbl>
      <w:tblPr>
        <w:tblW w:w="9214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6064"/>
      </w:tblGrid>
      <w:tr w:rsidR="00B05319" w:rsidRPr="009673D8" w:rsidTr="004F028F">
        <w:trPr>
          <w:trHeight w:val="249"/>
        </w:trPr>
        <w:tc>
          <w:tcPr>
            <w:tcW w:w="3150" w:type="dxa"/>
            <w:hideMark/>
          </w:tcPr>
          <w:p w:rsidR="00B05319" w:rsidRPr="009673D8" w:rsidRDefault="00384722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Назва проектної пропозиції</w:t>
            </w:r>
            <w:r w:rsidR="00B05319"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064" w:type="dxa"/>
            <w:hideMark/>
          </w:tcPr>
          <w:p w:rsidR="00B05319" w:rsidRPr="009673D8" w:rsidRDefault="00B05319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B05319" w:rsidRPr="00E40C34" w:rsidTr="004F028F">
        <w:trPr>
          <w:trHeight w:val="255"/>
        </w:trPr>
        <w:tc>
          <w:tcPr>
            <w:tcW w:w="3150" w:type="dxa"/>
            <w:vMerge w:val="restart"/>
            <w:hideMark/>
          </w:tcPr>
          <w:p w:rsidR="00B05319" w:rsidRPr="009673D8" w:rsidRDefault="00B05319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Назва організації (українською та англійською)</w:t>
            </w:r>
          </w:p>
        </w:tc>
        <w:tc>
          <w:tcPr>
            <w:tcW w:w="6064" w:type="dxa"/>
            <w:hideMark/>
          </w:tcPr>
          <w:p w:rsidR="00B05319" w:rsidRPr="009673D8" w:rsidRDefault="00B05319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B05319" w:rsidRPr="00E40C34" w:rsidTr="004F028F">
        <w:trPr>
          <w:trHeight w:val="210"/>
        </w:trPr>
        <w:tc>
          <w:tcPr>
            <w:tcW w:w="3150" w:type="dxa"/>
            <w:vMerge/>
            <w:vAlign w:val="center"/>
            <w:hideMark/>
          </w:tcPr>
          <w:p w:rsidR="00B05319" w:rsidRPr="009673D8" w:rsidRDefault="00B05319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  <w:tc>
          <w:tcPr>
            <w:tcW w:w="6064" w:type="dxa"/>
            <w:hideMark/>
          </w:tcPr>
          <w:p w:rsidR="00B05319" w:rsidRPr="009673D8" w:rsidRDefault="00B05319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322E3" w:rsidRPr="009673D8" w:rsidTr="004F028F">
        <w:tc>
          <w:tcPr>
            <w:tcW w:w="3150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Юридичний статус організації</w:t>
            </w:r>
          </w:p>
        </w:tc>
        <w:tc>
          <w:tcPr>
            <w:tcW w:w="6064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322E3" w:rsidRPr="009673D8" w:rsidTr="004F028F">
        <w:trPr>
          <w:trHeight w:val="219"/>
        </w:trPr>
        <w:tc>
          <w:tcPr>
            <w:tcW w:w="3150" w:type="dxa"/>
            <w:hideMark/>
          </w:tcPr>
          <w:p w:rsidR="002322E3" w:rsidRPr="009673D8" w:rsidRDefault="002322E3" w:rsidP="009673D8">
            <w:pPr>
              <w:pStyle w:val="Heading8"/>
              <w:spacing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Юридична адреса організації</w:t>
            </w:r>
          </w:p>
        </w:tc>
        <w:tc>
          <w:tcPr>
            <w:tcW w:w="6064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322E3" w:rsidRPr="009673D8" w:rsidTr="004F028F">
        <w:tc>
          <w:tcPr>
            <w:tcW w:w="3150" w:type="dxa"/>
            <w:hideMark/>
          </w:tcPr>
          <w:p w:rsidR="002322E3" w:rsidRPr="009673D8" w:rsidRDefault="007E6E96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Поштова</w:t>
            </w:r>
            <w:r w:rsidRPr="009673D8">
              <w:rPr>
                <w:rFonts w:ascii="Garamond" w:hAnsi="Garamond"/>
                <w:sz w:val="24"/>
                <w:szCs w:val="24"/>
              </w:rPr>
              <w:t xml:space="preserve"> / </w:t>
            </w:r>
            <w:r w:rsidR="005627E8"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фактична </w:t>
            </w:r>
            <w:r w:rsidR="002322E3" w:rsidRPr="009673D8">
              <w:rPr>
                <w:rFonts w:ascii="Garamond" w:hAnsi="Garamond"/>
                <w:sz w:val="24"/>
                <w:szCs w:val="24"/>
                <w:lang w:val="uk-UA"/>
              </w:rPr>
              <w:t>адреса організації</w:t>
            </w:r>
          </w:p>
        </w:tc>
        <w:tc>
          <w:tcPr>
            <w:tcW w:w="6064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322E3" w:rsidRPr="00E40C34" w:rsidTr="004F028F">
        <w:trPr>
          <w:trHeight w:val="408"/>
        </w:trPr>
        <w:tc>
          <w:tcPr>
            <w:tcW w:w="3150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Телефон, факс, електронна пошта організації, веб-сайт</w:t>
            </w:r>
          </w:p>
        </w:tc>
        <w:tc>
          <w:tcPr>
            <w:tcW w:w="6064" w:type="dxa"/>
            <w:hideMark/>
          </w:tcPr>
          <w:p w:rsidR="002322E3" w:rsidRPr="009673D8" w:rsidRDefault="002322E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727466" w:rsidRPr="009673D8" w:rsidTr="004F028F">
        <w:trPr>
          <w:trHeight w:val="228"/>
        </w:trPr>
        <w:tc>
          <w:tcPr>
            <w:tcW w:w="3150" w:type="dxa"/>
            <w:hideMark/>
          </w:tcPr>
          <w:p w:rsidR="00727466" w:rsidRPr="009673D8" w:rsidRDefault="00727466" w:rsidP="009673D8">
            <w:pPr>
              <w:pStyle w:val="Heading4"/>
              <w:spacing w:before="0" w:line="240" w:lineRule="auto"/>
              <w:rPr>
                <w:rFonts w:ascii="Garamond" w:hAnsi="Garamond" w:cs="Tahoma"/>
                <w:b w:val="0"/>
                <w:i w:val="0"/>
                <w:sz w:val="24"/>
                <w:szCs w:val="24"/>
              </w:rPr>
            </w:pPr>
            <w:r w:rsidRPr="009673D8">
              <w:rPr>
                <w:rFonts w:ascii="Garamond" w:hAnsi="Garamond"/>
                <w:b w:val="0"/>
                <w:i w:val="0"/>
                <w:sz w:val="24"/>
                <w:szCs w:val="24"/>
                <w:lang w:val="uk-UA"/>
              </w:rPr>
              <w:t>ПІБ</w:t>
            </w:r>
            <w:r w:rsidRPr="009673D8">
              <w:rPr>
                <w:rFonts w:ascii="Garamond" w:hAnsi="Garamond" w:cs="Tahoma"/>
                <w:b w:val="0"/>
                <w:i w:val="0"/>
                <w:sz w:val="24"/>
                <w:szCs w:val="24"/>
                <w:lang w:val="uk-UA"/>
              </w:rPr>
              <w:t xml:space="preserve"> керівника проекту</w:t>
            </w:r>
          </w:p>
        </w:tc>
        <w:tc>
          <w:tcPr>
            <w:tcW w:w="6064" w:type="dxa"/>
            <w:hideMark/>
          </w:tcPr>
          <w:p w:rsidR="00727466" w:rsidRPr="009673D8" w:rsidRDefault="00727466" w:rsidP="009673D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727466" w:rsidRPr="009673D8" w:rsidTr="004F028F">
        <w:trPr>
          <w:trHeight w:val="255"/>
        </w:trPr>
        <w:tc>
          <w:tcPr>
            <w:tcW w:w="3150" w:type="dxa"/>
            <w:hideMark/>
          </w:tcPr>
          <w:p w:rsidR="00727466" w:rsidRPr="009673D8" w:rsidRDefault="00EE3263" w:rsidP="009673D8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Тел.:</w:t>
            </w:r>
          </w:p>
        </w:tc>
        <w:tc>
          <w:tcPr>
            <w:tcW w:w="6064" w:type="dxa"/>
            <w:hideMark/>
          </w:tcPr>
          <w:p w:rsidR="00727466" w:rsidRPr="009673D8" w:rsidRDefault="00727466" w:rsidP="009673D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727466" w:rsidRPr="009673D8" w:rsidTr="004F028F">
        <w:trPr>
          <w:trHeight w:val="264"/>
        </w:trPr>
        <w:tc>
          <w:tcPr>
            <w:tcW w:w="3150" w:type="dxa"/>
            <w:hideMark/>
          </w:tcPr>
          <w:p w:rsidR="00727466" w:rsidRPr="009673D8" w:rsidRDefault="00EE3263" w:rsidP="009673D8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Моб. тел.:</w:t>
            </w:r>
          </w:p>
        </w:tc>
        <w:tc>
          <w:tcPr>
            <w:tcW w:w="6064" w:type="dxa"/>
            <w:hideMark/>
          </w:tcPr>
          <w:p w:rsidR="00727466" w:rsidRPr="009673D8" w:rsidRDefault="00727466" w:rsidP="009673D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727466" w:rsidRPr="009673D8" w:rsidTr="004F028F">
        <w:trPr>
          <w:trHeight w:val="246"/>
        </w:trPr>
        <w:tc>
          <w:tcPr>
            <w:tcW w:w="3150" w:type="dxa"/>
            <w:hideMark/>
          </w:tcPr>
          <w:p w:rsidR="00727466" w:rsidRPr="009673D8" w:rsidRDefault="00EE3263" w:rsidP="009673D8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Факс:</w:t>
            </w:r>
          </w:p>
        </w:tc>
        <w:tc>
          <w:tcPr>
            <w:tcW w:w="6064" w:type="dxa"/>
            <w:hideMark/>
          </w:tcPr>
          <w:p w:rsidR="00727466" w:rsidRPr="009673D8" w:rsidRDefault="00727466" w:rsidP="009673D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727466" w:rsidRPr="009673D8" w:rsidTr="004F028F">
        <w:trPr>
          <w:trHeight w:val="228"/>
        </w:trPr>
        <w:tc>
          <w:tcPr>
            <w:tcW w:w="3150" w:type="dxa"/>
            <w:hideMark/>
          </w:tcPr>
          <w:p w:rsidR="00727466" w:rsidRPr="009673D8" w:rsidRDefault="00EE3263" w:rsidP="009673D8">
            <w:pPr>
              <w:pStyle w:val="Heading4"/>
              <w:spacing w:before="0" w:line="240" w:lineRule="auto"/>
              <w:rPr>
                <w:rFonts w:ascii="Garamond" w:hAnsi="Garamond"/>
                <w:b w:val="0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 w:val="0"/>
                <w:sz w:val="24"/>
                <w:szCs w:val="24"/>
                <w:lang w:val="uk-UA"/>
              </w:rPr>
              <w:t>E-mail:</w:t>
            </w:r>
          </w:p>
        </w:tc>
        <w:tc>
          <w:tcPr>
            <w:tcW w:w="6064" w:type="dxa"/>
            <w:hideMark/>
          </w:tcPr>
          <w:p w:rsidR="00727466" w:rsidRPr="009673D8" w:rsidRDefault="00727466" w:rsidP="009673D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64622E" w:rsidRPr="009673D8" w:rsidTr="004F028F">
        <w:trPr>
          <w:trHeight w:val="228"/>
        </w:trPr>
        <w:tc>
          <w:tcPr>
            <w:tcW w:w="3150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ПІБ керівника організації: </w:t>
            </w:r>
          </w:p>
        </w:tc>
        <w:tc>
          <w:tcPr>
            <w:tcW w:w="6064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64622E" w:rsidRPr="009673D8" w:rsidTr="004F028F">
        <w:trPr>
          <w:trHeight w:val="225"/>
        </w:trPr>
        <w:tc>
          <w:tcPr>
            <w:tcW w:w="3150" w:type="dxa"/>
            <w:hideMark/>
          </w:tcPr>
          <w:p w:rsidR="0064622E" w:rsidRPr="009673D8" w:rsidRDefault="00EE3263" w:rsidP="009673D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Тел.:</w:t>
            </w:r>
          </w:p>
        </w:tc>
        <w:tc>
          <w:tcPr>
            <w:tcW w:w="6064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64622E" w:rsidRPr="009673D8" w:rsidTr="004F028F">
        <w:trPr>
          <w:trHeight w:val="225"/>
        </w:trPr>
        <w:tc>
          <w:tcPr>
            <w:tcW w:w="3150" w:type="dxa"/>
            <w:hideMark/>
          </w:tcPr>
          <w:p w:rsidR="0064622E" w:rsidRPr="009673D8" w:rsidRDefault="00EE3263" w:rsidP="009673D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lastRenderedPageBreak/>
              <w:t>Моб. тел.:</w:t>
            </w:r>
          </w:p>
        </w:tc>
        <w:tc>
          <w:tcPr>
            <w:tcW w:w="6064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64622E" w:rsidRPr="009673D8" w:rsidTr="004F028F">
        <w:trPr>
          <w:trHeight w:val="225"/>
        </w:trPr>
        <w:tc>
          <w:tcPr>
            <w:tcW w:w="3150" w:type="dxa"/>
            <w:hideMark/>
          </w:tcPr>
          <w:p w:rsidR="0064622E" w:rsidRPr="009673D8" w:rsidRDefault="00EE3263" w:rsidP="009673D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Факс:</w:t>
            </w:r>
          </w:p>
        </w:tc>
        <w:tc>
          <w:tcPr>
            <w:tcW w:w="6064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64622E" w:rsidRPr="009673D8" w:rsidTr="004F028F">
        <w:trPr>
          <w:trHeight w:val="225"/>
        </w:trPr>
        <w:tc>
          <w:tcPr>
            <w:tcW w:w="3150" w:type="dxa"/>
            <w:hideMark/>
          </w:tcPr>
          <w:p w:rsidR="0064622E" w:rsidRPr="009673D8" w:rsidRDefault="00EE3263" w:rsidP="009673D8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i/>
                <w:sz w:val="24"/>
                <w:szCs w:val="24"/>
                <w:lang w:val="uk-UA"/>
              </w:rPr>
              <w:t>E-mail:</w:t>
            </w:r>
          </w:p>
        </w:tc>
        <w:tc>
          <w:tcPr>
            <w:tcW w:w="6064" w:type="dxa"/>
            <w:hideMark/>
          </w:tcPr>
          <w:p w:rsidR="0064622E" w:rsidRPr="009673D8" w:rsidRDefault="0064622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933B0" w:rsidRPr="00E40C34" w:rsidTr="004F028F">
        <w:tc>
          <w:tcPr>
            <w:tcW w:w="3150" w:type="dxa"/>
            <w:hideMark/>
          </w:tcPr>
          <w:p w:rsidR="002933B0" w:rsidRPr="009673D8" w:rsidRDefault="002933B0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Заг</w:t>
            </w:r>
            <w:r w:rsidR="00384722" w:rsidRPr="009673D8">
              <w:rPr>
                <w:rFonts w:ascii="Garamond" w:hAnsi="Garamond"/>
                <w:sz w:val="24"/>
                <w:szCs w:val="24"/>
                <w:lang w:val="uk-UA"/>
              </w:rPr>
              <w:t>альний бюджет проекту (в доларах</w:t>
            </w: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)</w:t>
            </w:r>
          </w:p>
        </w:tc>
        <w:tc>
          <w:tcPr>
            <w:tcW w:w="6064" w:type="dxa"/>
            <w:hideMark/>
          </w:tcPr>
          <w:p w:rsidR="002933B0" w:rsidRPr="009673D8" w:rsidRDefault="002933B0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2933B0" w:rsidRPr="009673D8" w:rsidTr="004F028F">
        <w:tc>
          <w:tcPr>
            <w:tcW w:w="3150" w:type="dxa"/>
            <w:hideMark/>
          </w:tcPr>
          <w:p w:rsidR="002933B0" w:rsidRPr="009673D8" w:rsidRDefault="002933B0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Термін реалізації проекту</w:t>
            </w:r>
          </w:p>
        </w:tc>
        <w:tc>
          <w:tcPr>
            <w:tcW w:w="6064" w:type="dxa"/>
          </w:tcPr>
          <w:p w:rsidR="002933B0" w:rsidRPr="009673D8" w:rsidRDefault="002933B0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00771D" w:rsidRPr="009673D8" w:rsidTr="004F028F">
        <w:tc>
          <w:tcPr>
            <w:tcW w:w="3150" w:type="dxa"/>
            <w:hideMark/>
          </w:tcPr>
          <w:p w:rsidR="0000771D" w:rsidRPr="009673D8" w:rsidRDefault="00A16D9B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Запланована дата початку проекту</w:t>
            </w:r>
          </w:p>
        </w:tc>
        <w:tc>
          <w:tcPr>
            <w:tcW w:w="6064" w:type="dxa"/>
          </w:tcPr>
          <w:p w:rsidR="0000771D" w:rsidRPr="009673D8" w:rsidRDefault="0000771D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A16D9B" w:rsidRPr="009673D8" w:rsidTr="004F028F">
        <w:tc>
          <w:tcPr>
            <w:tcW w:w="3150" w:type="dxa"/>
            <w:hideMark/>
          </w:tcPr>
          <w:p w:rsidR="00A16D9B" w:rsidRPr="009673D8" w:rsidRDefault="00A16D9B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Курс обміну дол. США за НБУ на дату погодження проекту</w:t>
            </w:r>
          </w:p>
          <w:p w:rsidR="00A16D9B" w:rsidRPr="009673D8" w:rsidRDefault="00A16D9B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color w:val="FF0000"/>
                <w:sz w:val="24"/>
                <w:szCs w:val="24"/>
                <w:lang w:val="uk-UA"/>
              </w:rPr>
              <w:t>(не заповнювати):</w:t>
            </w:r>
          </w:p>
        </w:tc>
        <w:tc>
          <w:tcPr>
            <w:tcW w:w="6064" w:type="dxa"/>
          </w:tcPr>
          <w:p w:rsidR="00A16D9B" w:rsidRPr="009673D8" w:rsidRDefault="00A16D9B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A77A13" w:rsidRPr="009673D8" w:rsidRDefault="00352AC0" w:rsidP="009673D8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2</w:t>
      </w:r>
      <w:r w:rsidR="0088080F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Класифікація проекту</w:t>
      </w:r>
    </w:p>
    <w:p w:rsidR="00352AC0" w:rsidRDefault="00352AC0" w:rsidP="009673D8">
      <w:pPr>
        <w:spacing w:after="0" w:line="240" w:lineRule="auto"/>
        <w:jc w:val="both"/>
        <w:rPr>
          <w:rFonts w:ascii="Garamond" w:hAnsi="Garamond"/>
          <w:bCs/>
          <w:iCs/>
          <w:sz w:val="24"/>
          <w:szCs w:val="24"/>
          <w:lang w:val="uk-UA"/>
        </w:rPr>
      </w:pPr>
      <w:r w:rsidRPr="009673D8">
        <w:rPr>
          <w:rFonts w:ascii="Garamond" w:hAnsi="Garamond"/>
          <w:bCs/>
          <w:iCs/>
          <w:sz w:val="24"/>
          <w:szCs w:val="24"/>
          <w:lang w:val="uk-UA"/>
        </w:rPr>
        <w:t>Вибрати за якою із запропонованих тем підготовлено заявку, а також вказати до якої категорії проектів відноситься дана заявка.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16"/>
        <w:gridCol w:w="532"/>
        <w:gridCol w:w="404"/>
        <w:gridCol w:w="4111"/>
        <w:gridCol w:w="559"/>
      </w:tblGrid>
      <w:tr w:rsidR="0000771D" w:rsidRPr="009673D8" w:rsidTr="004F028F">
        <w:tc>
          <w:tcPr>
            <w:tcW w:w="4248" w:type="dxa"/>
            <w:gridSpan w:val="2"/>
          </w:tcPr>
          <w:p w:rsidR="0000771D" w:rsidRPr="009673D8" w:rsidRDefault="0000771D" w:rsidP="009673D8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  <w:t>Тема проекту</w:t>
            </w:r>
          </w:p>
        </w:tc>
        <w:tc>
          <w:tcPr>
            <w:tcW w:w="404" w:type="dxa"/>
            <w:vMerge w:val="restart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670" w:type="dxa"/>
            <w:gridSpan w:val="2"/>
          </w:tcPr>
          <w:p w:rsidR="0000771D" w:rsidRPr="009673D8" w:rsidRDefault="0000771D" w:rsidP="009673D8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  <w:t>Категорія проекту</w:t>
            </w:r>
          </w:p>
        </w:tc>
      </w:tr>
      <w:tr w:rsidR="0000771D" w:rsidRPr="009673D8" w:rsidTr="004F028F">
        <w:tc>
          <w:tcPr>
            <w:tcW w:w="3716" w:type="dxa"/>
          </w:tcPr>
          <w:p w:rsidR="0000771D" w:rsidRPr="009673D8" w:rsidRDefault="0083367B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Газ як джерело енергії в Украї</w:t>
            </w:r>
            <w:r w:rsidR="0000771D"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н</w:t>
            </w: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и</w:t>
            </w:r>
          </w:p>
        </w:tc>
        <w:tc>
          <w:tcPr>
            <w:tcW w:w="532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vMerge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Розвиток партнерства</w:t>
            </w:r>
            <w:r w:rsidR="00A16D9B"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/встановлення діалогу</w:t>
            </w:r>
          </w:p>
        </w:tc>
        <w:tc>
          <w:tcPr>
            <w:tcW w:w="559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00771D" w:rsidRPr="009673D8" w:rsidTr="004F028F">
        <w:tc>
          <w:tcPr>
            <w:tcW w:w="3716" w:type="dxa"/>
          </w:tcPr>
          <w:p w:rsidR="0000771D" w:rsidRPr="009673D8" w:rsidRDefault="00BC5F9C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Кращий міжнародний</w:t>
            </w:r>
            <w:r w:rsidR="0000771D"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 досвід та практики охорони навколишнього природного середовища </w:t>
            </w: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в </w:t>
            </w:r>
            <w:r w:rsidR="0000771D"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Україні  </w:t>
            </w:r>
          </w:p>
        </w:tc>
        <w:tc>
          <w:tcPr>
            <w:tcW w:w="532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vMerge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Прикладні дослідження/аналіз політики</w:t>
            </w:r>
          </w:p>
        </w:tc>
        <w:tc>
          <w:tcPr>
            <w:tcW w:w="559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00771D" w:rsidRPr="009673D8" w:rsidTr="004F028F">
        <w:tc>
          <w:tcPr>
            <w:tcW w:w="3716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Соціально-економічні переваги для місцевого населення, районів та області в рамках неалізації проектів щодо розвідки та видобутку нетрадиційних вуглеводнів</w:t>
            </w:r>
          </w:p>
        </w:tc>
        <w:tc>
          <w:tcPr>
            <w:tcW w:w="532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04" w:type="dxa"/>
            <w:vMerge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0771D" w:rsidRPr="009673D8" w:rsidRDefault="00A16D9B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Демонстраційний проект</w:t>
            </w:r>
          </w:p>
        </w:tc>
        <w:tc>
          <w:tcPr>
            <w:tcW w:w="559" w:type="dxa"/>
          </w:tcPr>
          <w:p w:rsidR="0000771D" w:rsidRPr="009673D8" w:rsidRDefault="0000771D" w:rsidP="009673D8">
            <w:pPr>
              <w:spacing w:after="0" w:line="240" w:lineRule="auto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</w:tr>
    </w:tbl>
    <w:p w:rsidR="002322E3" w:rsidRPr="009673D8" w:rsidRDefault="00352AC0" w:rsidP="009673D8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3</w:t>
      </w:r>
      <w:r w:rsidR="006C47E2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. </w:t>
      </w:r>
      <w:r w:rsidR="00330F94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Опис</w:t>
      </w:r>
      <w:r w:rsidR="002322E3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 проекту (</w:t>
      </w:r>
      <w:r w:rsidR="00330F94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до 1000 символів</w:t>
      </w:r>
      <w:r w:rsidR="002322E3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)</w:t>
      </w:r>
    </w:p>
    <w:p w:rsidR="00330F94" w:rsidRPr="009673D8" w:rsidRDefault="00B66C17" w:rsidP="009673D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 xml:space="preserve">У </w:t>
      </w:r>
      <w:r w:rsidR="00330F94" w:rsidRPr="009673D8">
        <w:rPr>
          <w:rFonts w:ascii="Garamond" w:hAnsi="Garamond" w:cs="Arial"/>
          <w:sz w:val="24"/>
          <w:szCs w:val="24"/>
          <w:lang w:val="uk-UA"/>
        </w:rPr>
        <w:t>цьому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розділі </w:t>
      </w:r>
      <w:r w:rsidR="00330F94" w:rsidRPr="009673D8">
        <w:rPr>
          <w:rFonts w:ascii="Garamond" w:hAnsi="Garamond" w:cs="Arial"/>
          <w:sz w:val="24"/>
          <w:szCs w:val="24"/>
          <w:lang w:val="uk-UA"/>
        </w:rPr>
        <w:t>необхідно надати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короткий опис проекту (опис проблеми, цілі та завдання проекту, діяльність та заходи, очікувані результати)</w:t>
      </w:r>
      <w:r w:rsidR="002312FC" w:rsidRPr="009673D8">
        <w:rPr>
          <w:rFonts w:ascii="Garamond" w:hAnsi="Garamond" w:cs="Arial"/>
          <w:sz w:val="24"/>
          <w:szCs w:val="24"/>
          <w:lang w:val="uk-UA"/>
        </w:rPr>
        <w:t>.</w:t>
      </w:r>
      <w:r w:rsidR="00330F94" w:rsidRPr="009673D8">
        <w:rPr>
          <w:rFonts w:ascii="Garamond" w:hAnsi="Garamond" w:cs="Arial"/>
          <w:sz w:val="24"/>
          <w:szCs w:val="24"/>
          <w:lang w:val="uk-UA"/>
        </w:rPr>
        <w:t xml:space="preserve"> </w:t>
      </w:r>
    </w:p>
    <w:p w:rsidR="00B66C17" w:rsidRPr="009673D8" w:rsidRDefault="00330F94" w:rsidP="009673D8">
      <w:pPr>
        <w:spacing w:after="0" w:line="240" w:lineRule="auto"/>
        <w:jc w:val="both"/>
        <w:rPr>
          <w:rFonts w:ascii="Garamond" w:hAnsi="Garamond" w:cs="Arial"/>
          <w:bCs/>
          <w:iCs/>
          <w:sz w:val="24"/>
          <w:szCs w:val="24"/>
          <w:lang w:val="uk-UA"/>
        </w:rPr>
      </w:pPr>
      <w:r w:rsidRPr="009673D8">
        <w:rPr>
          <w:rFonts w:ascii="Garamond" w:hAnsi="Garamond" w:cs="Arial"/>
          <w:b/>
          <w:color w:val="FF0000"/>
          <w:sz w:val="24"/>
          <w:szCs w:val="24"/>
          <w:lang w:val="uk-UA"/>
        </w:rPr>
        <w:t>Увага!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І</w:t>
      </w:r>
      <w:r w:rsidR="002312FC" w:rsidRPr="009673D8">
        <w:rPr>
          <w:rFonts w:ascii="Garamond" w:hAnsi="Garamond" w:cs="Arial"/>
          <w:sz w:val="24"/>
          <w:szCs w:val="24"/>
          <w:lang w:val="uk-UA"/>
        </w:rPr>
        <w:t>нформація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цього розділу буде оприлюднена у разі підтримки проектної пропозиції</w:t>
      </w:r>
      <w:r w:rsidR="002312FC" w:rsidRPr="009673D8">
        <w:rPr>
          <w:rFonts w:ascii="Garamond" w:hAnsi="Garamond" w:cs="Arial"/>
          <w:sz w:val="24"/>
          <w:szCs w:val="24"/>
          <w:lang w:val="uk-UA"/>
        </w:rPr>
        <w:t xml:space="preserve">.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B66C17" w:rsidRPr="00E40C34" w:rsidTr="004F028F">
        <w:trPr>
          <w:trHeight w:val="106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7" w:rsidRPr="009673D8" w:rsidRDefault="00B66C17" w:rsidP="009673D8">
            <w:pPr>
              <w:tabs>
                <w:tab w:val="left" w:pos="702"/>
                <w:tab w:val="left" w:pos="2169"/>
                <w:tab w:val="left" w:pos="4409"/>
                <w:tab w:val="left" w:pos="5966"/>
                <w:tab w:val="left" w:pos="8206"/>
                <w:tab w:val="left" w:pos="9633"/>
                <w:tab w:val="left" w:pos="11020"/>
                <w:tab w:val="left" w:pos="12286"/>
                <w:tab w:val="left" w:pos="13403"/>
                <w:tab w:val="left" w:pos="15120"/>
                <w:tab w:val="left" w:pos="16357"/>
                <w:tab w:val="left" w:pos="17994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  <w:p w:rsidR="00B66C17" w:rsidRPr="009673D8" w:rsidRDefault="00B66C17" w:rsidP="009673D8">
            <w:pPr>
              <w:tabs>
                <w:tab w:val="left" w:pos="702"/>
                <w:tab w:val="left" w:pos="2169"/>
                <w:tab w:val="left" w:pos="4409"/>
                <w:tab w:val="left" w:pos="5966"/>
                <w:tab w:val="left" w:pos="8206"/>
                <w:tab w:val="left" w:pos="9633"/>
                <w:tab w:val="left" w:pos="11020"/>
                <w:tab w:val="left" w:pos="12286"/>
                <w:tab w:val="left" w:pos="13403"/>
                <w:tab w:val="left" w:pos="15120"/>
                <w:tab w:val="left" w:pos="16357"/>
                <w:tab w:val="left" w:pos="17994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  <w:p w:rsidR="00B66C17" w:rsidRPr="009673D8" w:rsidRDefault="00B66C17" w:rsidP="009673D8">
            <w:pPr>
              <w:tabs>
                <w:tab w:val="left" w:pos="702"/>
                <w:tab w:val="left" w:pos="2169"/>
                <w:tab w:val="left" w:pos="4409"/>
                <w:tab w:val="left" w:pos="5966"/>
                <w:tab w:val="left" w:pos="8206"/>
                <w:tab w:val="left" w:pos="9633"/>
                <w:tab w:val="left" w:pos="11020"/>
                <w:tab w:val="left" w:pos="12286"/>
                <w:tab w:val="left" w:pos="13403"/>
                <w:tab w:val="left" w:pos="15120"/>
                <w:tab w:val="left" w:pos="16357"/>
                <w:tab w:val="left" w:pos="17994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183EF0" w:rsidRPr="009673D8" w:rsidRDefault="00352AC0" w:rsidP="009673D8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4</w:t>
      </w:r>
      <w:r w:rsidR="00A77A13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Опис організації, що подає завку</w:t>
      </w:r>
    </w:p>
    <w:p w:rsidR="006C47E2" w:rsidRPr="009673D8" w:rsidRDefault="00330F94" w:rsidP="009673D8">
      <w:pPr>
        <w:tabs>
          <w:tab w:val="left" w:pos="180"/>
        </w:tabs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У цьому розділі необхідно включити</w:t>
      </w:r>
      <w:r w:rsidR="006C47E2" w:rsidRPr="009673D8">
        <w:rPr>
          <w:rFonts w:ascii="Garamond" w:hAnsi="Garamond"/>
          <w:sz w:val="24"/>
          <w:szCs w:val="24"/>
          <w:lang w:val="uk-UA"/>
        </w:rPr>
        <w:t xml:space="preserve"> інформацію про організацію</w:t>
      </w:r>
      <w:r w:rsidRPr="009673D8">
        <w:rPr>
          <w:rFonts w:ascii="Garamond" w:hAnsi="Garamond"/>
          <w:sz w:val="24"/>
          <w:szCs w:val="24"/>
          <w:lang w:val="uk-UA"/>
        </w:rPr>
        <w:t>, яка подає запит на підтримку проектної пропозиції</w:t>
      </w:r>
      <w:r w:rsidR="006C47E2" w:rsidRPr="009673D8">
        <w:rPr>
          <w:rFonts w:ascii="Garamond" w:hAnsi="Garamond"/>
          <w:sz w:val="24"/>
          <w:szCs w:val="24"/>
          <w:lang w:val="uk-UA"/>
        </w:rPr>
        <w:t>: о</w:t>
      </w:r>
      <w:r w:rsidR="00183EF0" w:rsidRPr="009673D8">
        <w:rPr>
          <w:rFonts w:ascii="Garamond" w:hAnsi="Garamond"/>
          <w:sz w:val="24"/>
          <w:szCs w:val="24"/>
          <w:lang w:val="uk-UA"/>
        </w:rPr>
        <w:t>рганізаційно-правова форма</w:t>
      </w:r>
      <w:r w:rsidR="006C47E2" w:rsidRPr="009673D8">
        <w:rPr>
          <w:rFonts w:ascii="Garamond" w:hAnsi="Garamond"/>
          <w:sz w:val="24"/>
          <w:szCs w:val="24"/>
          <w:lang w:val="uk-UA"/>
        </w:rPr>
        <w:t>, склад і контактна інформація засновників, рік створення, основні напрямки діяльності, досвід діяльності організації з тематики прое</w:t>
      </w:r>
      <w:r w:rsidR="00A77A13" w:rsidRPr="009673D8">
        <w:rPr>
          <w:rFonts w:ascii="Garamond" w:hAnsi="Garamond"/>
          <w:sz w:val="24"/>
          <w:szCs w:val="24"/>
          <w:lang w:val="uk-UA"/>
        </w:rPr>
        <w:t>кту</w:t>
      </w:r>
      <w:r w:rsidR="006C47E2" w:rsidRPr="009673D8">
        <w:rPr>
          <w:rFonts w:ascii="Garamond" w:hAnsi="Garamond"/>
          <w:sz w:val="24"/>
          <w:szCs w:val="24"/>
          <w:lang w:val="uk-UA"/>
        </w:rPr>
        <w:t>. Опишіть кваліфікацію виконавців проекту.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35EBA" w:rsidRPr="009673D8" w:rsidTr="004F028F">
        <w:trPr>
          <w:trHeight w:val="971"/>
        </w:trPr>
        <w:tc>
          <w:tcPr>
            <w:tcW w:w="9214" w:type="dxa"/>
          </w:tcPr>
          <w:p w:rsidR="00635EBA" w:rsidRPr="009673D8" w:rsidRDefault="00635EBA" w:rsidP="009673D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A77A13" w:rsidRPr="009673D8" w:rsidRDefault="00352AC0" w:rsidP="009673D8">
      <w:pPr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5</w:t>
      </w:r>
      <w:r w:rsidR="00A77A13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Опис осіб, що залучатимуться до виконання проекту у разі його відбору</w:t>
      </w:r>
    </w:p>
    <w:p w:rsidR="00A77A13" w:rsidRPr="009673D8" w:rsidRDefault="00A77A13" w:rsidP="009673D8">
      <w:pPr>
        <w:tabs>
          <w:tab w:val="left" w:pos="180"/>
        </w:tabs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 xml:space="preserve">У цьому розділі необхідно надати перелік осіб, які залучатимуться до виконання проекту у разі його відбору, вказати рівень їхнього володіння відповідними знаннями та навичками, а також ступінь залучення у процес виконання прооекту.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A77A13" w:rsidRPr="00E40C34" w:rsidTr="004F028F">
        <w:trPr>
          <w:trHeight w:val="971"/>
        </w:trPr>
        <w:tc>
          <w:tcPr>
            <w:tcW w:w="9214" w:type="dxa"/>
          </w:tcPr>
          <w:p w:rsidR="00A77A13" w:rsidRPr="009673D8" w:rsidRDefault="00A77A13" w:rsidP="009673D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183EF0" w:rsidRPr="009673D8" w:rsidRDefault="00352AC0" w:rsidP="009673D8">
      <w:pPr>
        <w:pStyle w:val="CommentText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6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. </w:t>
      </w:r>
      <w:r w:rsidR="00C7749F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Партнерство</w:t>
      </w:r>
    </w:p>
    <w:p w:rsidR="00616F4B" w:rsidRPr="009673D8" w:rsidRDefault="00616F4B" w:rsidP="009673D8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val="uk-UA"/>
        </w:rPr>
      </w:pPr>
      <w:r w:rsidRPr="009673D8">
        <w:rPr>
          <w:rFonts w:ascii="Garamond" w:hAnsi="Garamond" w:cs="Arial"/>
          <w:bCs/>
          <w:sz w:val="24"/>
          <w:szCs w:val="24"/>
          <w:lang w:val="uk-UA"/>
        </w:rPr>
        <w:t>Проекти, що передбачають участь партнерських організацій, повинні містити наступну інформацію:</w:t>
      </w:r>
    </w:p>
    <w:p w:rsidR="00616F4B" w:rsidRPr="009673D8" w:rsidRDefault="00616F4B" w:rsidP="005242CA">
      <w:pPr>
        <w:numPr>
          <w:ilvl w:val="0"/>
          <w:numId w:val="2"/>
        </w:numPr>
        <w:tabs>
          <w:tab w:val="left" w:pos="7380"/>
        </w:tabs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lastRenderedPageBreak/>
        <w:t>Який внесок в розробку проекту внесений кожним з партнерів, яка їх роль в досягненні мети проекту?</w:t>
      </w:r>
    </w:p>
    <w:p w:rsidR="00616F4B" w:rsidRPr="009673D8" w:rsidRDefault="00616F4B" w:rsidP="005242CA">
      <w:pPr>
        <w:numPr>
          <w:ilvl w:val="0"/>
          <w:numId w:val="2"/>
        </w:numPr>
        <w:tabs>
          <w:tab w:val="left" w:pos="7380"/>
        </w:tabs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Чому для реалізації проекту необхідне партнерство?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35EBA" w:rsidRPr="00E40C34" w:rsidTr="004F028F">
        <w:trPr>
          <w:trHeight w:val="1052"/>
        </w:trPr>
        <w:tc>
          <w:tcPr>
            <w:tcW w:w="9214" w:type="dxa"/>
          </w:tcPr>
          <w:p w:rsidR="00635EBA" w:rsidRPr="009673D8" w:rsidRDefault="00635EBA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183EF0" w:rsidRPr="009673D8" w:rsidRDefault="00352AC0" w:rsidP="009673D8">
      <w:pPr>
        <w:pStyle w:val="CommentText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7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Цілі</w:t>
      </w:r>
      <w:r w:rsidR="007B48F9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 та 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завдання</w:t>
      </w:r>
      <w:r w:rsidR="00344241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 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проекту</w:t>
      </w:r>
    </w:p>
    <w:p w:rsidR="00F853CC" w:rsidRPr="009673D8" w:rsidRDefault="00183EF0" w:rsidP="009673D8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uk-UA"/>
        </w:rPr>
      </w:pPr>
      <w:r w:rsidRPr="009673D8">
        <w:rPr>
          <w:rFonts w:ascii="Garamond" w:hAnsi="Garamond"/>
          <w:bCs/>
          <w:sz w:val="24"/>
          <w:szCs w:val="24"/>
          <w:lang w:val="uk-UA"/>
        </w:rPr>
        <w:t>Сформулюйте загальну ціль проекту</w:t>
      </w:r>
      <w:r w:rsidR="004560C7" w:rsidRPr="009673D8">
        <w:rPr>
          <w:rFonts w:ascii="Garamond" w:hAnsi="Garamond"/>
          <w:bCs/>
          <w:sz w:val="24"/>
          <w:szCs w:val="24"/>
          <w:lang w:val="uk-UA"/>
        </w:rPr>
        <w:t>,</w:t>
      </w:r>
      <w:r w:rsidRPr="009673D8">
        <w:rPr>
          <w:rFonts w:ascii="Garamond" w:hAnsi="Garamond"/>
          <w:bCs/>
          <w:sz w:val="24"/>
          <w:szCs w:val="24"/>
          <w:lang w:val="uk-UA"/>
        </w:rPr>
        <w:t xml:space="preserve"> конкретні завдання</w:t>
      </w:r>
      <w:r w:rsidR="004560C7" w:rsidRPr="009673D8">
        <w:rPr>
          <w:rFonts w:ascii="Garamond" w:hAnsi="Garamond"/>
          <w:bCs/>
          <w:sz w:val="24"/>
          <w:szCs w:val="24"/>
          <w:lang w:val="uk-UA"/>
        </w:rPr>
        <w:t>, направлені на досягнення цілі проекту та результати виконання кожного з завдань</w:t>
      </w:r>
      <w:r w:rsidR="00A2190C" w:rsidRPr="009673D8">
        <w:rPr>
          <w:rFonts w:ascii="Garamond" w:hAnsi="Garamond"/>
          <w:bCs/>
          <w:sz w:val="24"/>
          <w:szCs w:val="24"/>
          <w:lang w:val="uk-UA"/>
        </w:rPr>
        <w:t>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787B09" w:rsidRPr="00E40C34" w:rsidTr="004F028F">
        <w:trPr>
          <w:trHeight w:val="359"/>
        </w:trPr>
        <w:tc>
          <w:tcPr>
            <w:tcW w:w="9214" w:type="dxa"/>
          </w:tcPr>
          <w:p w:rsidR="00787B09" w:rsidRPr="009673D8" w:rsidRDefault="00787B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>Ціль</w:t>
            </w:r>
            <w:r w:rsidR="004560C7"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 проекту</w:t>
            </w: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>:</w:t>
            </w:r>
            <w:r w:rsidR="004560C7"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 </w:t>
            </w:r>
          </w:p>
          <w:p w:rsidR="00787B09" w:rsidRPr="009673D8" w:rsidRDefault="00787B09" w:rsidP="009673D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  <w:p w:rsidR="00787B09" w:rsidRPr="009673D8" w:rsidRDefault="00787B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>Завдання</w:t>
            </w:r>
            <w:r w:rsidR="004560C7"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 1</w:t>
            </w: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>:</w:t>
            </w:r>
            <w:r w:rsidR="004560C7"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 </w:t>
            </w:r>
          </w:p>
          <w:p w:rsidR="007B48F9" w:rsidRPr="009673D8" w:rsidRDefault="007B48F9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Очікувані результати: </w:t>
            </w:r>
          </w:p>
          <w:p w:rsidR="007B48F9" w:rsidRPr="009673D8" w:rsidRDefault="007B48F9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</w:p>
          <w:p w:rsidR="004560C7" w:rsidRPr="009673D8" w:rsidRDefault="004560C7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Завдання 2: </w:t>
            </w:r>
          </w:p>
          <w:p w:rsidR="000845BD" w:rsidRPr="009673D8" w:rsidRDefault="000845BD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Очікувані результати: </w:t>
            </w:r>
          </w:p>
          <w:p w:rsidR="000845BD" w:rsidRPr="009673D8" w:rsidRDefault="000845BD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</w:p>
          <w:p w:rsidR="00A2190C" w:rsidRPr="009673D8" w:rsidRDefault="004560C7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Cs/>
                <w:sz w:val="24"/>
                <w:szCs w:val="24"/>
                <w:lang w:val="uk-UA"/>
              </w:rPr>
              <w:t xml:space="preserve">Завдання 3: </w:t>
            </w:r>
          </w:p>
          <w:p w:rsidR="000845BD" w:rsidRPr="009673D8" w:rsidRDefault="000845BD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 xml:space="preserve">Очікувані результати: </w:t>
            </w:r>
          </w:p>
          <w:p w:rsidR="00A2190C" w:rsidRPr="009673D8" w:rsidRDefault="00A2190C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183EF0" w:rsidRPr="009673D8" w:rsidRDefault="00352AC0" w:rsidP="009673D8">
      <w:pPr>
        <w:pStyle w:val="CommentText"/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8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. Опис діяльності </w:t>
      </w:r>
      <w:r w:rsidR="00A2190C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за проектом для досягнення поставленої цілі та завдань</w:t>
      </w:r>
      <w:r w:rsidR="00183EF0" w:rsidRPr="009673D8">
        <w:rPr>
          <w:rFonts w:ascii="Garamond" w:hAnsi="Garamond"/>
          <w:sz w:val="24"/>
          <w:szCs w:val="24"/>
          <w:lang w:val="uk-UA"/>
        </w:rPr>
        <w:t xml:space="preserve"> </w:t>
      </w:r>
    </w:p>
    <w:p w:rsidR="00D21B9E" w:rsidRPr="009673D8" w:rsidRDefault="00344241" w:rsidP="009673D8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Зазначте</w:t>
      </w:r>
      <w:r w:rsidR="00B47D42" w:rsidRPr="009673D8">
        <w:rPr>
          <w:rFonts w:ascii="Garamond" w:hAnsi="Garamond"/>
          <w:sz w:val="24"/>
          <w:szCs w:val="24"/>
          <w:lang w:val="uk-UA"/>
        </w:rPr>
        <w:t xml:space="preserve"> </w:t>
      </w:r>
      <w:r w:rsidR="005A5209" w:rsidRPr="009673D8">
        <w:rPr>
          <w:rFonts w:ascii="Garamond" w:hAnsi="Garamond"/>
          <w:sz w:val="24"/>
          <w:szCs w:val="24"/>
          <w:lang w:val="uk-UA"/>
        </w:rPr>
        <w:t>діяльність, направлену на реалізацію кожного з завдань</w:t>
      </w:r>
      <w:r w:rsidRPr="009673D8">
        <w:rPr>
          <w:rFonts w:ascii="Garamond" w:hAnsi="Garamond"/>
          <w:sz w:val="24"/>
          <w:szCs w:val="24"/>
          <w:lang w:val="uk-UA"/>
        </w:rPr>
        <w:t xml:space="preserve"> проекту</w:t>
      </w:r>
      <w:r w:rsidR="005A5209" w:rsidRPr="009673D8">
        <w:rPr>
          <w:rFonts w:ascii="Garamond" w:hAnsi="Garamond"/>
          <w:sz w:val="24"/>
          <w:szCs w:val="24"/>
          <w:lang w:val="uk-UA"/>
        </w:rPr>
        <w:t xml:space="preserve">. </w:t>
      </w:r>
      <w:r w:rsidRPr="009673D8">
        <w:rPr>
          <w:rFonts w:ascii="Garamond" w:hAnsi="Garamond"/>
          <w:sz w:val="24"/>
          <w:szCs w:val="24"/>
          <w:lang w:val="uk-UA"/>
        </w:rPr>
        <w:t xml:space="preserve">Кожен вид діяльності/захід вписуйте в окрему табличку, наведену нижче. Додавайте необхідну кількість табличок. В описі діяльності надайте детальну інформацію про заплановані шляхи, методи та хід виконання діяльності. </w:t>
      </w:r>
      <w:r w:rsidR="004F5F1B" w:rsidRPr="009673D8">
        <w:rPr>
          <w:rFonts w:ascii="Garamond" w:hAnsi="Garamond"/>
          <w:sz w:val="24"/>
          <w:szCs w:val="24"/>
          <w:lang w:val="uk-UA"/>
        </w:rPr>
        <w:t>Надайте інформацію про цільову групу, яка буде залучена, або прийматиме участь у виконанні діяльності</w:t>
      </w:r>
      <w:r w:rsidR="00F50A47" w:rsidRPr="009673D8">
        <w:rPr>
          <w:rFonts w:ascii="Garamond" w:hAnsi="Garamond"/>
          <w:sz w:val="24"/>
          <w:szCs w:val="24"/>
          <w:lang w:val="uk-UA"/>
        </w:rPr>
        <w:t xml:space="preserve">. 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793"/>
        <w:gridCol w:w="7889"/>
      </w:tblGrid>
      <w:tr w:rsidR="0095234C" w:rsidRPr="009673D8" w:rsidTr="004F028F">
        <w:trPr>
          <w:trHeight w:val="611"/>
        </w:trPr>
        <w:tc>
          <w:tcPr>
            <w:tcW w:w="8682" w:type="dxa"/>
            <w:gridSpan w:val="2"/>
            <w:shd w:val="clear" w:color="auto" w:fill="FFFF00"/>
            <w:vAlign w:val="center"/>
          </w:tcPr>
          <w:p w:rsidR="0095234C" w:rsidRPr="009673D8" w:rsidRDefault="0095234C" w:rsidP="009673D8">
            <w:pPr>
              <w:pStyle w:val="CommentText"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ЗАВДАННЯ 1:</w:t>
            </w:r>
            <w:r w:rsidR="00B106F3" w:rsidRPr="009673D8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</w:p>
        </w:tc>
      </w:tr>
      <w:tr w:rsidR="00072FDA" w:rsidRPr="009673D8" w:rsidTr="004F028F">
        <w:tblPrEx>
          <w:shd w:val="clear" w:color="auto" w:fill="auto"/>
        </w:tblPrEx>
        <w:tc>
          <w:tcPr>
            <w:tcW w:w="793" w:type="dxa"/>
            <w:shd w:val="clear" w:color="auto" w:fill="FFFF00"/>
          </w:tcPr>
          <w:p w:rsidR="00072FDA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highlight w:val="yellow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highlight w:val="yellow"/>
                <w:lang w:val="uk-UA"/>
              </w:rPr>
              <w:t>№ 1.1</w:t>
            </w:r>
          </w:p>
        </w:tc>
        <w:tc>
          <w:tcPr>
            <w:tcW w:w="7889" w:type="dxa"/>
            <w:shd w:val="clear" w:color="auto" w:fill="FFFF00"/>
          </w:tcPr>
          <w:p w:rsidR="00072FDA" w:rsidRPr="009673D8" w:rsidRDefault="00072FDA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highlight w:val="yellow"/>
                <w:lang w:val="uk-UA"/>
              </w:rPr>
              <w:t>Назва діяльності:</w:t>
            </w:r>
            <w:r w:rsidR="00D21B9E"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72FDA" w:rsidRPr="009673D8" w:rsidTr="004F028F">
        <w:tblPrEx>
          <w:shd w:val="clear" w:color="auto" w:fill="auto"/>
        </w:tblPrEx>
        <w:tc>
          <w:tcPr>
            <w:tcW w:w="8682" w:type="dxa"/>
            <w:gridSpan w:val="2"/>
          </w:tcPr>
          <w:p w:rsidR="00072FDA" w:rsidRPr="009673D8" w:rsidRDefault="00072FDA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Період реалізації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072FDA" w:rsidRPr="009673D8" w:rsidTr="004F028F">
        <w:tblPrEx>
          <w:shd w:val="clear" w:color="auto" w:fill="auto"/>
        </w:tblPrEx>
        <w:trPr>
          <w:trHeight w:val="2942"/>
        </w:trPr>
        <w:tc>
          <w:tcPr>
            <w:tcW w:w="8682" w:type="dxa"/>
            <w:gridSpan w:val="2"/>
          </w:tcPr>
          <w:p w:rsidR="00072FDA" w:rsidRPr="009673D8" w:rsidRDefault="00072FDA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Опис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5209" w:rsidRPr="009673D8" w:rsidTr="004F028F">
        <w:tblPrEx>
          <w:shd w:val="clear" w:color="auto" w:fill="auto"/>
        </w:tblPrEx>
        <w:trPr>
          <w:trHeight w:val="548"/>
        </w:trPr>
        <w:tc>
          <w:tcPr>
            <w:tcW w:w="8682" w:type="dxa"/>
            <w:gridSpan w:val="2"/>
          </w:tcPr>
          <w:p w:rsidR="005A5209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Цільова група: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F50A47" w:rsidRPr="009673D8" w:rsidTr="004F028F">
        <w:tblPrEx>
          <w:shd w:val="clear" w:color="auto" w:fill="auto"/>
        </w:tblPrEx>
        <w:trPr>
          <w:trHeight w:val="539"/>
        </w:trPr>
        <w:tc>
          <w:tcPr>
            <w:tcW w:w="8682" w:type="dxa"/>
            <w:gridSpan w:val="2"/>
          </w:tcPr>
          <w:p w:rsidR="00F50A47" w:rsidRPr="009673D8" w:rsidRDefault="0095234C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 xml:space="preserve">Результат </w:t>
            </w:r>
            <w:r w:rsidR="00F50A47"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A349E6" w:rsidRPr="009673D8" w:rsidRDefault="00A349E6" w:rsidP="009673D8">
      <w:pPr>
        <w:pStyle w:val="CommentText"/>
        <w:spacing w:after="0" w:line="240" w:lineRule="auto"/>
        <w:jc w:val="both"/>
        <w:rPr>
          <w:rFonts w:ascii="Garamond" w:hAnsi="Garamond" w:cs="Arial"/>
          <w:b/>
          <w:sz w:val="24"/>
          <w:szCs w:val="24"/>
          <w:lang w:val="uk-UA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7858"/>
      </w:tblGrid>
      <w:tr w:rsidR="005A5209" w:rsidRPr="009673D8" w:rsidTr="004F028F">
        <w:tc>
          <w:tcPr>
            <w:tcW w:w="803" w:type="dxa"/>
            <w:shd w:val="clear" w:color="auto" w:fill="FFFF00"/>
          </w:tcPr>
          <w:p w:rsidR="005A5209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№ 1.2</w:t>
            </w:r>
          </w:p>
        </w:tc>
        <w:tc>
          <w:tcPr>
            <w:tcW w:w="7858" w:type="dxa"/>
            <w:shd w:val="clear" w:color="auto" w:fill="FFFF00"/>
          </w:tcPr>
          <w:p w:rsidR="005A5209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Назва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5209" w:rsidRPr="009673D8" w:rsidTr="004F028F">
        <w:tc>
          <w:tcPr>
            <w:tcW w:w="8661" w:type="dxa"/>
            <w:gridSpan w:val="2"/>
          </w:tcPr>
          <w:p w:rsidR="005A5209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Період реалізації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5A5209" w:rsidRPr="009673D8" w:rsidTr="004F028F">
        <w:trPr>
          <w:trHeight w:val="2942"/>
        </w:trPr>
        <w:tc>
          <w:tcPr>
            <w:tcW w:w="8661" w:type="dxa"/>
            <w:gridSpan w:val="2"/>
          </w:tcPr>
          <w:p w:rsidR="005A5209" w:rsidRPr="009673D8" w:rsidRDefault="005A5209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lastRenderedPageBreak/>
              <w:t>Опис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262D64" w:rsidRPr="009673D8" w:rsidTr="004F028F">
        <w:trPr>
          <w:trHeight w:val="521"/>
        </w:trPr>
        <w:tc>
          <w:tcPr>
            <w:tcW w:w="8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64" w:rsidRPr="009673D8" w:rsidRDefault="00262D64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Цільова група: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262D64" w:rsidRPr="009673D8" w:rsidTr="004F028F">
        <w:trPr>
          <w:trHeight w:val="539"/>
        </w:trPr>
        <w:tc>
          <w:tcPr>
            <w:tcW w:w="8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64" w:rsidRPr="009673D8" w:rsidRDefault="00262D64" w:rsidP="009673D8">
            <w:pPr>
              <w:pStyle w:val="CommentText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Результат діяльності:</w:t>
            </w:r>
            <w:r w:rsidR="00B106F3"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5A5209" w:rsidRPr="009673D8" w:rsidRDefault="00A2190C" w:rsidP="009673D8">
      <w:pPr>
        <w:pStyle w:val="CommentText"/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  <w:lang w:val="ru-RU"/>
        </w:rPr>
      </w:pPr>
      <w:r w:rsidRPr="009673D8">
        <w:rPr>
          <w:rFonts w:ascii="Garamond" w:hAnsi="Garamond" w:cs="Arial"/>
          <w:color w:val="FF0000"/>
          <w:sz w:val="24"/>
          <w:szCs w:val="24"/>
          <w:lang w:val="uk-UA"/>
        </w:rPr>
        <w:t xml:space="preserve">Увага! </w:t>
      </w:r>
      <w:r w:rsidR="005A5209" w:rsidRPr="009673D8">
        <w:rPr>
          <w:rFonts w:ascii="Garamond" w:hAnsi="Garamond" w:cs="Arial"/>
          <w:sz w:val="24"/>
          <w:szCs w:val="24"/>
          <w:lang w:val="uk-UA"/>
        </w:rPr>
        <w:t>Скопіюйте необхідну кількість колонок</w:t>
      </w:r>
      <w:r w:rsidR="007B125E" w:rsidRPr="009673D8">
        <w:rPr>
          <w:rFonts w:ascii="Garamond" w:hAnsi="Garamond" w:cs="Arial"/>
          <w:sz w:val="24"/>
          <w:szCs w:val="24"/>
          <w:lang w:val="uk-UA"/>
        </w:rPr>
        <w:t xml:space="preserve"> для кожного окремого завдання.</w:t>
      </w:r>
    </w:p>
    <w:p w:rsidR="004935BD" w:rsidRPr="009673D8" w:rsidRDefault="00352AC0" w:rsidP="009673D8">
      <w:pPr>
        <w:pStyle w:val="CommentText"/>
        <w:spacing w:after="0" w:line="240" w:lineRule="auto"/>
        <w:jc w:val="both"/>
        <w:rPr>
          <w:rFonts w:ascii="Garamond" w:hAnsi="Garamond"/>
          <w:b/>
          <w:i/>
          <w:sz w:val="24"/>
          <w:szCs w:val="24"/>
          <w:lang w:val="uk-UA"/>
        </w:rPr>
      </w:pPr>
      <w:r w:rsidRPr="009673D8">
        <w:rPr>
          <w:rFonts w:ascii="Garamond" w:hAnsi="Garamond"/>
          <w:b/>
          <w:i/>
          <w:sz w:val="24"/>
          <w:szCs w:val="24"/>
          <w:lang w:val="uk-UA"/>
        </w:rPr>
        <w:t>9</w:t>
      </w:r>
      <w:r w:rsidR="007B125E" w:rsidRPr="009673D8">
        <w:rPr>
          <w:rFonts w:ascii="Garamond" w:hAnsi="Garamond"/>
          <w:b/>
          <w:i/>
          <w:sz w:val="24"/>
          <w:szCs w:val="24"/>
          <w:lang w:val="uk-UA"/>
        </w:rPr>
        <w:t xml:space="preserve">. </w:t>
      </w:r>
      <w:r w:rsidR="00FB3B5D" w:rsidRPr="009673D8">
        <w:rPr>
          <w:rFonts w:ascii="Garamond" w:hAnsi="Garamond"/>
          <w:b/>
          <w:i/>
          <w:sz w:val="24"/>
          <w:szCs w:val="24"/>
          <w:lang w:val="uk-UA"/>
        </w:rPr>
        <w:t>План-графік реалізації проекту</w:t>
      </w:r>
    </w:p>
    <w:p w:rsidR="00FB3B5D" w:rsidRPr="009673D8" w:rsidRDefault="00FB3B5D" w:rsidP="009673D8">
      <w:pPr>
        <w:spacing w:after="0" w:line="240" w:lineRule="auto"/>
        <w:ind w:right="-12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 xml:space="preserve">В робочий план переноситься вся діяльність, вказана у розділі 9. План заповнюється, виходячи з кількості місяців реалізації проекту та запланованих заходів. У разі необхідності додавайте необхідну кількість рядків. </w:t>
      </w:r>
    </w:p>
    <w:p w:rsidR="00FB3B5D" w:rsidRPr="009673D8" w:rsidRDefault="00FB3B5D" w:rsidP="009673D8">
      <w:pPr>
        <w:spacing w:after="0" w:line="240" w:lineRule="auto"/>
        <w:ind w:right="-12"/>
        <w:rPr>
          <w:rFonts w:ascii="Garamond" w:hAnsi="Garamond" w:cs="Arial"/>
          <w:color w:val="FF0000"/>
          <w:sz w:val="24"/>
          <w:szCs w:val="24"/>
          <w:lang w:val="uk-UA"/>
        </w:rPr>
      </w:pPr>
      <w:r w:rsidRPr="009673D8">
        <w:rPr>
          <w:rFonts w:ascii="Garamond" w:hAnsi="Garamond" w:cs="Arial"/>
          <w:color w:val="FF0000"/>
          <w:sz w:val="24"/>
          <w:szCs w:val="24"/>
          <w:lang w:val="uk-UA"/>
        </w:rPr>
        <w:t>Звертаємо увагу, що максимальний термін реалізації проекту становить 12 місяців.</w:t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555"/>
        <w:gridCol w:w="555"/>
        <w:gridCol w:w="555"/>
        <w:gridCol w:w="556"/>
        <w:gridCol w:w="555"/>
        <w:gridCol w:w="555"/>
        <w:gridCol w:w="555"/>
        <w:gridCol w:w="556"/>
      </w:tblGrid>
      <w:tr w:rsidR="00FB3B5D" w:rsidRPr="009673D8" w:rsidTr="007B48F9">
        <w:trPr>
          <w:trHeight w:val="340"/>
        </w:trPr>
        <w:tc>
          <w:tcPr>
            <w:tcW w:w="5184" w:type="dxa"/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Заходи / Місяці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5</w:t>
            </w:r>
          </w:p>
        </w:tc>
        <w:tc>
          <w:tcPr>
            <w:tcW w:w="555" w:type="dxa"/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7</w:t>
            </w:r>
          </w:p>
        </w:tc>
        <w:tc>
          <w:tcPr>
            <w:tcW w:w="556" w:type="dxa"/>
            <w:shd w:val="clear" w:color="auto" w:fill="FFFF00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  <w:r w:rsidRPr="009673D8">
              <w:rPr>
                <w:rFonts w:ascii="Garamond" w:hAnsi="Garamond" w:cs="Arial"/>
                <w:b/>
                <w:sz w:val="24"/>
                <w:szCs w:val="24"/>
              </w:rPr>
              <w:t>…</w:t>
            </w:r>
          </w:p>
        </w:tc>
      </w:tr>
      <w:tr w:rsidR="00FB3B5D" w:rsidRPr="009673D8" w:rsidTr="00FB3B5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</w:rPr>
              <w:t>1</w:t>
            </w: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.1</w:t>
            </w:r>
            <w:r w:rsidRPr="009673D8">
              <w:rPr>
                <w:rFonts w:ascii="Garamond" w:hAnsi="Garamond" w:cs="Arial"/>
                <w:sz w:val="24"/>
                <w:szCs w:val="24"/>
              </w:rPr>
              <w:t xml:space="preserve">. 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FB3B5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1.</w:t>
            </w:r>
            <w:r w:rsidRPr="009673D8">
              <w:rPr>
                <w:rFonts w:ascii="Garamond" w:hAnsi="Garamond" w:cs="Arial"/>
                <w:sz w:val="24"/>
                <w:szCs w:val="24"/>
              </w:rPr>
              <w:t xml:space="preserve">2. 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FB3B5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1.</w:t>
            </w:r>
            <w:r w:rsidRPr="009673D8">
              <w:rPr>
                <w:rFonts w:ascii="Garamond" w:hAnsi="Garamond" w:cs="Arial"/>
                <w:sz w:val="24"/>
                <w:szCs w:val="24"/>
              </w:rPr>
              <w:t>n.</w:t>
            </w:r>
            <w:r w:rsidRPr="009673D8">
              <w:rPr>
                <w:rFonts w:ascii="Garamond" w:hAnsi="Garamond" w:cs="Arial"/>
                <w:sz w:val="24"/>
                <w:szCs w:val="24"/>
                <w:lang w:val="ru-RU"/>
              </w:rPr>
              <w:t xml:space="preserve"> </w:t>
            </w:r>
            <w:r w:rsidRPr="009673D8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FB3B5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</w:rPr>
              <w:t xml:space="preserve">2.1.  </w:t>
            </w: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FB3B5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</w:rPr>
              <w:t>2.2.</w:t>
            </w:r>
            <w:r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FB3B5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</w:rPr>
              <w:t>2.n.</w:t>
            </w:r>
            <w:r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FB3B5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3.</w:t>
            </w:r>
            <w:r w:rsidRPr="009673D8">
              <w:rPr>
                <w:rFonts w:ascii="Garamond" w:hAnsi="Garamond" w:cs="Arial"/>
                <w:sz w:val="24"/>
                <w:szCs w:val="24"/>
              </w:rPr>
              <w:t>1.</w:t>
            </w:r>
            <w:r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B3B5D" w:rsidRPr="009673D8" w:rsidTr="00FB3B5D">
        <w:trPr>
          <w:trHeight w:val="340"/>
        </w:trPr>
        <w:tc>
          <w:tcPr>
            <w:tcW w:w="5184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9673D8">
              <w:rPr>
                <w:rFonts w:ascii="Garamond" w:hAnsi="Garamond" w:cs="Arial"/>
                <w:sz w:val="24"/>
                <w:szCs w:val="24"/>
              </w:rPr>
              <w:t>3.n.</w:t>
            </w:r>
            <w:r w:rsidRPr="009673D8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C6D9F1"/>
            <w:vAlign w:val="center"/>
          </w:tcPr>
          <w:p w:rsidR="00FB3B5D" w:rsidRPr="009673D8" w:rsidRDefault="00FB3B5D" w:rsidP="009673D8">
            <w:pPr>
              <w:spacing w:after="0" w:line="240" w:lineRule="auto"/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FB3B5D" w:rsidRPr="009673D8" w:rsidRDefault="00352AC0" w:rsidP="009673D8">
      <w:pPr>
        <w:pStyle w:val="CommentText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10</w:t>
      </w:r>
      <w:r w:rsidR="00FB3B5D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Управління знаннями/поширення обізнаності</w:t>
      </w:r>
    </w:p>
    <w:p w:rsidR="00447F6B" w:rsidRPr="009673D8" w:rsidRDefault="00FB3B5D" w:rsidP="009673D8">
      <w:pPr>
        <w:pStyle w:val="CommentText"/>
        <w:spacing w:after="0" w:line="240" w:lineRule="auto"/>
        <w:jc w:val="both"/>
        <w:rPr>
          <w:rFonts w:ascii="Garamond" w:hAnsi="Garamond"/>
          <w:bCs/>
          <w:iCs/>
          <w:sz w:val="24"/>
          <w:szCs w:val="24"/>
          <w:lang w:val="uk-UA"/>
        </w:rPr>
      </w:pPr>
      <w:r w:rsidRPr="009673D8">
        <w:rPr>
          <w:rFonts w:ascii="Garamond" w:hAnsi="Garamond"/>
          <w:bCs/>
          <w:iCs/>
          <w:sz w:val="24"/>
          <w:szCs w:val="24"/>
          <w:lang w:val="uk-UA"/>
        </w:rPr>
        <w:t>У цьому розділі опишіть як Ви плануєте передавати та поширювати знання, накопичений досвід і передову практику, отри</w:t>
      </w:r>
      <w:r w:rsidR="000158AE" w:rsidRPr="009673D8">
        <w:rPr>
          <w:rFonts w:ascii="Garamond" w:hAnsi="Garamond"/>
          <w:bCs/>
          <w:iCs/>
          <w:sz w:val="24"/>
          <w:szCs w:val="24"/>
          <w:lang w:val="uk-UA"/>
        </w:rPr>
        <w:t>мані в ході реалізації проекту (</w:t>
      </w:r>
      <w:r w:rsidR="000158AE" w:rsidRPr="009673D8">
        <w:rPr>
          <w:rFonts w:ascii="Garamond" w:hAnsi="Garamond"/>
          <w:sz w:val="24"/>
          <w:szCs w:val="24"/>
          <w:lang w:val="uk-UA"/>
        </w:rPr>
        <w:t>круглі столи, семінари, конференції, навчальні</w:t>
      </w:r>
      <w:r w:rsidR="00BC5F9C">
        <w:rPr>
          <w:rFonts w:ascii="Garamond" w:hAnsi="Garamond"/>
          <w:sz w:val="24"/>
          <w:szCs w:val="24"/>
          <w:lang w:val="uk-UA"/>
        </w:rPr>
        <w:t xml:space="preserve"> події</w:t>
      </w:r>
      <w:r w:rsidR="000158AE" w:rsidRPr="009673D8">
        <w:rPr>
          <w:rFonts w:ascii="Garamond" w:hAnsi="Garamond"/>
          <w:sz w:val="24"/>
          <w:szCs w:val="24"/>
          <w:lang w:val="uk-UA"/>
        </w:rPr>
        <w:t>, закордонні візити тощо).</w:t>
      </w:r>
    </w:p>
    <w:p w:rsidR="00FB3B5D" w:rsidRPr="009673D8" w:rsidRDefault="00FB3B5D" w:rsidP="009673D8">
      <w:pPr>
        <w:pStyle w:val="CommentText"/>
        <w:spacing w:after="0" w:line="240" w:lineRule="auto"/>
        <w:jc w:val="both"/>
        <w:rPr>
          <w:rFonts w:ascii="Garamond" w:hAnsi="Garamond"/>
          <w:bCs/>
          <w:iCs/>
          <w:sz w:val="24"/>
          <w:szCs w:val="24"/>
          <w:lang w:val="uk-UA"/>
        </w:rPr>
      </w:pPr>
      <w:r w:rsidRPr="009673D8">
        <w:rPr>
          <w:rFonts w:ascii="Garamond" w:hAnsi="Garamond"/>
          <w:bCs/>
          <w:iCs/>
          <w:color w:val="FF0000"/>
          <w:sz w:val="24"/>
          <w:szCs w:val="24"/>
          <w:lang w:val="uk-UA"/>
        </w:rPr>
        <w:t xml:space="preserve">Увага! </w:t>
      </w:r>
      <w:r w:rsidRPr="009673D8">
        <w:rPr>
          <w:rFonts w:ascii="Garamond" w:hAnsi="Garamond"/>
          <w:bCs/>
          <w:iCs/>
          <w:sz w:val="24"/>
          <w:szCs w:val="24"/>
          <w:lang w:val="uk-UA"/>
        </w:rPr>
        <w:t>Проведення щонайменше одного публічного заходу з метою підведення підсумків за проектом та поширення відповідних знань є обов’язковим компонентом для участі проектної пропозиції у відборі.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B3B5D" w:rsidRPr="00E40C34" w:rsidTr="004F028F">
        <w:trPr>
          <w:trHeight w:val="1030"/>
        </w:trPr>
        <w:tc>
          <w:tcPr>
            <w:tcW w:w="9322" w:type="dxa"/>
          </w:tcPr>
          <w:p w:rsidR="00FB3B5D" w:rsidRPr="009673D8" w:rsidRDefault="00FB3B5D" w:rsidP="009673D8">
            <w:pPr>
              <w:pStyle w:val="CommentText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183EF0" w:rsidRPr="009673D8" w:rsidRDefault="00352AC0" w:rsidP="009673D8">
      <w:pPr>
        <w:pStyle w:val="CommentText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11</w:t>
      </w:r>
      <w:r w:rsidR="00183EF0" w:rsidRPr="009673D8">
        <w:rPr>
          <w:rFonts w:ascii="Garamond" w:hAnsi="Garamond"/>
          <w:b/>
          <w:bCs/>
          <w:i/>
          <w:iCs/>
          <w:sz w:val="24"/>
          <w:szCs w:val="24"/>
          <w:lang w:val="uk-UA"/>
        </w:rPr>
        <w:t>. Ризики, які можуть бути пов'язані з реалізацією проекту</w:t>
      </w:r>
    </w:p>
    <w:p w:rsidR="00C33446" w:rsidRPr="009673D8" w:rsidRDefault="00C33446" w:rsidP="009673D8">
      <w:pPr>
        <w:pStyle w:val="CommentText"/>
        <w:spacing w:after="0" w:line="240" w:lineRule="auto"/>
        <w:jc w:val="both"/>
        <w:rPr>
          <w:rFonts w:ascii="Garamond" w:hAnsi="Garamond"/>
          <w:bCs/>
          <w:sz w:val="24"/>
          <w:szCs w:val="24"/>
          <w:lang w:val="uk-UA"/>
        </w:rPr>
      </w:pPr>
      <w:r w:rsidRPr="009673D8">
        <w:rPr>
          <w:rFonts w:ascii="Garamond" w:hAnsi="Garamond"/>
          <w:bCs/>
          <w:sz w:val="24"/>
          <w:szCs w:val="24"/>
          <w:lang w:val="uk-UA"/>
        </w:rPr>
        <w:t xml:space="preserve">Проаналізуйте основні ризики проекту, як внутрішні, так і зовнішні, пояснивши, яким чином ці ризики можуть бути мінімізовані. Оцініть ступінь ймовірності кожного з перерахованих Вами ризиків, використовуючи при цьому шкалу з градацією «високий», «середній» та «низький».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3420"/>
        <w:gridCol w:w="1620"/>
        <w:gridCol w:w="3562"/>
      </w:tblGrid>
      <w:tr w:rsidR="00C33446" w:rsidRPr="009673D8" w:rsidTr="004F028F">
        <w:trPr>
          <w:trHeight w:val="405"/>
        </w:trPr>
        <w:tc>
          <w:tcPr>
            <w:tcW w:w="4032" w:type="dxa"/>
            <w:gridSpan w:val="2"/>
            <w:shd w:val="clear" w:color="auto" w:fill="FFFF00"/>
            <w:vAlign w:val="center"/>
          </w:tcPr>
          <w:p w:rsidR="00C33446" w:rsidRPr="009673D8" w:rsidRDefault="00C33446" w:rsidP="009673D8">
            <w:pPr>
              <w:spacing w:after="0" w:line="240" w:lineRule="auto"/>
              <w:ind w:left="72"/>
              <w:jc w:val="center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Ри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зи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ки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C33446" w:rsidRPr="009673D8" w:rsidRDefault="004935BD" w:rsidP="009673D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Й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мовірність</w:t>
            </w:r>
          </w:p>
        </w:tc>
        <w:tc>
          <w:tcPr>
            <w:tcW w:w="3562" w:type="dxa"/>
            <w:shd w:val="clear" w:color="auto" w:fill="FFFF00"/>
            <w:vAlign w:val="center"/>
          </w:tcPr>
          <w:p w:rsidR="00C33446" w:rsidRPr="009673D8" w:rsidRDefault="00C33446" w:rsidP="009673D8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b/>
                <w:sz w:val="24"/>
                <w:szCs w:val="24"/>
              </w:rPr>
              <w:t>Стратег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</w:t>
            </w:r>
            <w:r w:rsidRPr="009673D8">
              <w:rPr>
                <w:rFonts w:ascii="Garamond" w:hAnsi="Garamond"/>
                <w:b/>
                <w:sz w:val="24"/>
                <w:szCs w:val="24"/>
              </w:rPr>
              <w:t xml:space="preserve">я 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н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м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зац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ії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ри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зи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к</w:t>
            </w:r>
            <w:r w:rsidR="00887B33"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в</w:t>
            </w:r>
          </w:p>
        </w:tc>
      </w:tr>
      <w:tr w:rsidR="00A02C21" w:rsidRPr="009673D8" w:rsidTr="004F028F">
        <w:trPr>
          <w:trHeight w:val="1407"/>
        </w:trPr>
        <w:tc>
          <w:tcPr>
            <w:tcW w:w="612" w:type="dxa"/>
            <w:shd w:val="clear" w:color="auto" w:fill="DBE5F1"/>
            <w:textDirection w:val="btLr"/>
            <w:vAlign w:val="center"/>
          </w:tcPr>
          <w:p w:rsidR="00A02C21" w:rsidRPr="009673D8" w:rsidRDefault="00A02C21" w:rsidP="009673D8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673D8">
              <w:rPr>
                <w:rFonts w:ascii="Garamond" w:hAnsi="Garamond"/>
                <w:b/>
                <w:sz w:val="24"/>
                <w:szCs w:val="24"/>
              </w:rPr>
              <w:t>Внутр</w:t>
            </w: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t>ішні</w:t>
            </w:r>
          </w:p>
        </w:tc>
        <w:tc>
          <w:tcPr>
            <w:tcW w:w="3420" w:type="dxa"/>
          </w:tcPr>
          <w:p w:rsidR="00B106F3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1.</w:t>
            </w:r>
          </w:p>
          <w:p w:rsidR="007B125E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2.</w:t>
            </w:r>
          </w:p>
          <w:p w:rsidR="007B125E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3.</w:t>
            </w:r>
          </w:p>
        </w:tc>
        <w:tc>
          <w:tcPr>
            <w:tcW w:w="1620" w:type="dxa"/>
          </w:tcPr>
          <w:p w:rsidR="00B106F3" w:rsidRPr="009673D8" w:rsidRDefault="00B106F3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2" w:type="dxa"/>
          </w:tcPr>
          <w:p w:rsidR="00A02C21" w:rsidRPr="009673D8" w:rsidRDefault="00A02C21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33446" w:rsidRPr="009673D8" w:rsidTr="004F028F">
        <w:trPr>
          <w:trHeight w:val="1265"/>
        </w:trPr>
        <w:tc>
          <w:tcPr>
            <w:tcW w:w="612" w:type="dxa"/>
            <w:shd w:val="clear" w:color="auto" w:fill="DBE5F1"/>
            <w:textDirection w:val="btLr"/>
            <w:vAlign w:val="center"/>
          </w:tcPr>
          <w:p w:rsidR="00C33446" w:rsidRPr="009673D8" w:rsidRDefault="00887B33" w:rsidP="009673D8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673D8">
              <w:rPr>
                <w:rFonts w:ascii="Garamond" w:hAnsi="Garamond"/>
                <w:b/>
                <w:sz w:val="24"/>
                <w:szCs w:val="24"/>
                <w:lang w:val="uk-UA"/>
              </w:rPr>
              <w:lastRenderedPageBreak/>
              <w:t>Зовнішні</w:t>
            </w:r>
          </w:p>
        </w:tc>
        <w:tc>
          <w:tcPr>
            <w:tcW w:w="3420" w:type="dxa"/>
          </w:tcPr>
          <w:p w:rsidR="00C33446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1.</w:t>
            </w:r>
          </w:p>
          <w:p w:rsidR="007B125E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2.</w:t>
            </w:r>
          </w:p>
          <w:p w:rsidR="007B125E" w:rsidRPr="009673D8" w:rsidRDefault="007B125E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/>
                <w:sz w:val="24"/>
                <w:szCs w:val="24"/>
                <w:lang w:val="uk-UA"/>
              </w:rPr>
              <w:t>3.</w:t>
            </w:r>
          </w:p>
        </w:tc>
        <w:tc>
          <w:tcPr>
            <w:tcW w:w="1620" w:type="dxa"/>
          </w:tcPr>
          <w:p w:rsidR="00C33446" w:rsidRPr="009673D8" w:rsidRDefault="00C33446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2" w:type="dxa"/>
          </w:tcPr>
          <w:p w:rsidR="00C33446" w:rsidRPr="009673D8" w:rsidRDefault="00C33446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C33446" w:rsidRPr="009673D8" w:rsidRDefault="00C33446" w:rsidP="009673D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83EF0" w:rsidRPr="009673D8" w:rsidRDefault="00887B33" w:rsidP="009673D8">
      <w:pPr>
        <w:pStyle w:val="CommentText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1</w:t>
      </w:r>
      <w:r w:rsidR="00352AC0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2</w:t>
      </w:r>
      <w:r w:rsidR="00183EF0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 xml:space="preserve">. </w:t>
      </w:r>
      <w:r w:rsidR="000845BD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М</w:t>
      </w:r>
      <w:r w:rsidR="009855FA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оніторинг і оцінка</w:t>
      </w:r>
      <w:r w:rsidR="00183EF0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 xml:space="preserve"> проекту</w:t>
      </w:r>
    </w:p>
    <w:p w:rsidR="00B13C95" w:rsidRPr="009673D8" w:rsidRDefault="007B48F9" w:rsidP="009673D8">
      <w:pPr>
        <w:pStyle w:val="CommentText"/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Моніторинг проекту повинен проводитись у відповідності до плану-графіку реалізації проекту (розділ 10)</w:t>
      </w:r>
      <w:r w:rsidR="000845BD" w:rsidRPr="009673D8">
        <w:rPr>
          <w:rFonts w:ascii="Garamond" w:hAnsi="Garamond" w:cs="Arial"/>
          <w:sz w:val="24"/>
          <w:szCs w:val="24"/>
          <w:lang w:val="uk-UA"/>
        </w:rPr>
        <w:t xml:space="preserve"> та включати в себе конкретні та вимірювальні показники, які допомагають оцінити досягнення результатів проектів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D59B8" w:rsidRPr="00E40C34" w:rsidTr="004F028F">
        <w:trPr>
          <w:trHeight w:val="1034"/>
        </w:trPr>
        <w:tc>
          <w:tcPr>
            <w:tcW w:w="9214" w:type="dxa"/>
          </w:tcPr>
          <w:p w:rsidR="008D59B8" w:rsidRPr="009673D8" w:rsidRDefault="007A796D" w:rsidP="009673D8">
            <w:pPr>
              <w:pStyle w:val="IntroText"/>
              <w:spacing w:after="0" w:line="240" w:lineRule="auto"/>
              <w:jc w:val="both"/>
              <w:rPr>
                <w:rFonts w:ascii="Garamond" w:hAnsi="Garamond"/>
                <w:i w:val="0"/>
                <w:sz w:val="24"/>
                <w:szCs w:val="24"/>
                <w:lang w:val="uk-UA"/>
              </w:rPr>
            </w:pPr>
            <w:r>
              <w:fldChar w:fldCharType="begin"/>
            </w:r>
            <w:r w:rsidR="003E5EEC" w:rsidRPr="008269C1">
              <w:rPr>
                <w:lang w:val="uk-UA"/>
              </w:rPr>
              <w:instrText xml:space="preserve"> </w:instrText>
            </w:r>
            <w:r w:rsidR="003E5EEC">
              <w:instrText>FILLIN</w:instrText>
            </w:r>
            <w:r w:rsidR="00AC12C0" w:rsidRPr="00AC12C0">
              <w:rPr>
                <w:lang w:val="uk-UA"/>
              </w:rPr>
              <w:instrText xml:space="preserve">   \* </w:instrText>
            </w:r>
            <w:r w:rsidR="003E5EEC">
              <w:instrText>MERGEFORMAT</w:instrText>
            </w:r>
            <w:r w:rsidR="00AC12C0" w:rsidRPr="00AC12C0">
              <w:rPr>
                <w:lang w:val="uk-UA"/>
              </w:rPr>
              <w:instrText xml:space="preserve"> </w:instrText>
            </w:r>
            <w:r>
              <w:fldChar w:fldCharType="end"/>
            </w:r>
          </w:p>
        </w:tc>
      </w:tr>
    </w:tbl>
    <w:p w:rsidR="00183EF0" w:rsidRPr="009673D8" w:rsidRDefault="00183EF0" w:rsidP="009673D8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1</w:t>
      </w:r>
      <w:r w:rsidR="008177B4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3</w:t>
      </w:r>
      <w:r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. Бюджет проекту</w:t>
      </w:r>
    </w:p>
    <w:p w:rsidR="00183EF0" w:rsidRPr="009673D8" w:rsidRDefault="00801DEE" w:rsidP="005242CA">
      <w:pPr>
        <w:pStyle w:val="CommentText"/>
        <w:spacing w:after="8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Наведіть д</w:t>
      </w:r>
      <w:r w:rsidR="00183EF0" w:rsidRPr="009673D8">
        <w:rPr>
          <w:rFonts w:ascii="Garamond" w:hAnsi="Garamond" w:cs="Arial"/>
          <w:sz w:val="24"/>
          <w:szCs w:val="24"/>
          <w:lang w:val="uk-UA"/>
        </w:rPr>
        <w:t>окладний бюджет проекту</w:t>
      </w:r>
      <w:r w:rsidR="000845BD" w:rsidRPr="009673D8">
        <w:rPr>
          <w:rFonts w:ascii="Garamond" w:hAnsi="Garamond" w:cs="Arial"/>
          <w:sz w:val="24"/>
          <w:szCs w:val="24"/>
          <w:lang w:val="uk-UA"/>
        </w:rPr>
        <w:t xml:space="preserve"> (в дол. США)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. </w:t>
      </w:r>
      <w:r w:rsidR="0083367B" w:rsidRPr="009673D8">
        <w:rPr>
          <w:rFonts w:ascii="Garamond" w:hAnsi="Garamond" w:cs="Arial"/>
          <w:sz w:val="24"/>
          <w:szCs w:val="24"/>
          <w:lang w:val="uk-UA"/>
        </w:rPr>
        <w:t xml:space="preserve">Розробка і управління реалістичним бюджетом є важливою частиною фінансового управління проекту. </w:t>
      </w:r>
    </w:p>
    <w:p w:rsidR="0083367B" w:rsidRPr="009673D8" w:rsidRDefault="0083367B" w:rsidP="005242CA">
      <w:pPr>
        <w:pStyle w:val="CommentText"/>
        <w:spacing w:after="8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color w:val="FF0000"/>
          <w:sz w:val="24"/>
          <w:szCs w:val="24"/>
          <w:lang w:val="uk-UA"/>
        </w:rPr>
        <w:t>Увага</w:t>
      </w:r>
      <w:r w:rsidRPr="009673D8">
        <w:rPr>
          <w:rFonts w:ascii="Garamond" w:hAnsi="Garamond" w:cs="Arial"/>
          <w:sz w:val="24"/>
          <w:szCs w:val="24"/>
          <w:lang w:val="uk-UA"/>
        </w:rPr>
        <w:t>! Бюджет не може перевищувати 50000 дол.США та бути меншим ніж 10000 дол. США.</w:t>
      </w:r>
    </w:p>
    <w:p w:rsidR="00447F6B" w:rsidRPr="009673D8" w:rsidRDefault="00447F6B" w:rsidP="005242CA">
      <w:pPr>
        <w:pStyle w:val="CommentText"/>
        <w:spacing w:after="8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При підготовці проекта бюджету необхідно брати до уваги наступне:</w:t>
      </w:r>
    </w:p>
    <w:p w:rsidR="00447F6B" w:rsidRPr="009673D8" w:rsidRDefault="00447F6B" w:rsidP="005242CA">
      <w:pPr>
        <w:pStyle w:val="CommentText"/>
        <w:numPr>
          <w:ilvl w:val="0"/>
          <w:numId w:val="9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Включати лише витрати, які напряму пов</w:t>
      </w:r>
      <w:r w:rsidRPr="009673D8">
        <w:rPr>
          <w:rFonts w:ascii="Garamond" w:hAnsi="Garamond" w:cs="Arial"/>
          <w:sz w:val="24"/>
          <w:szCs w:val="24"/>
          <w:lang w:val="ru-RU"/>
        </w:rPr>
        <w:t>’</w:t>
      </w:r>
      <w:r w:rsidRPr="009673D8">
        <w:rPr>
          <w:rFonts w:ascii="Garamond" w:hAnsi="Garamond" w:cs="Arial"/>
          <w:sz w:val="24"/>
          <w:szCs w:val="24"/>
          <w:lang w:val="uk-UA"/>
        </w:rPr>
        <w:t>язані з проведенням ефективної діяльності і досягненням цілей, завдань, вказаних у проектній пропозиції.</w:t>
      </w:r>
    </w:p>
    <w:p w:rsidR="00447F6B" w:rsidRPr="009673D8" w:rsidRDefault="00447F6B" w:rsidP="005242CA">
      <w:pPr>
        <w:pStyle w:val="CommentText"/>
        <w:numPr>
          <w:ilvl w:val="0"/>
          <w:numId w:val="9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Бюджет повинен бути реалістичним, вартість кожного виду діяльності або запланованого заходу повинні відповідати реальній вартості.</w:t>
      </w:r>
    </w:p>
    <w:p w:rsidR="00447F6B" w:rsidRPr="009673D8" w:rsidRDefault="00447F6B" w:rsidP="005242CA">
      <w:pPr>
        <w:pStyle w:val="CommentText"/>
        <w:numPr>
          <w:ilvl w:val="0"/>
          <w:numId w:val="9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Бюджет повинен включати в себе усі витрати, пов</w:t>
      </w:r>
      <w:r w:rsidRPr="009673D8">
        <w:rPr>
          <w:rFonts w:ascii="Garamond" w:hAnsi="Garamond" w:cs="Arial"/>
          <w:sz w:val="24"/>
          <w:szCs w:val="24"/>
          <w:lang w:val="ru-RU"/>
        </w:rPr>
        <w:t>’</w:t>
      </w:r>
      <w:r w:rsidRPr="009673D8">
        <w:rPr>
          <w:rFonts w:ascii="Garamond" w:hAnsi="Garamond" w:cs="Arial"/>
          <w:sz w:val="24"/>
          <w:szCs w:val="24"/>
          <w:lang w:val="uk-UA"/>
        </w:rPr>
        <w:t>язані з управлінням і веденням проекту. Дофінансування проекту є неможливим.</w:t>
      </w:r>
    </w:p>
    <w:p w:rsidR="00447F6B" w:rsidRPr="009673D8" w:rsidRDefault="00447F6B" w:rsidP="005242CA">
      <w:pPr>
        <w:pStyle w:val="CommentText"/>
        <w:numPr>
          <w:ilvl w:val="0"/>
          <w:numId w:val="9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i/>
          <w:sz w:val="24"/>
          <w:szCs w:val="24"/>
          <w:lang w:val="uk-UA"/>
        </w:rPr>
        <w:t xml:space="preserve">Непрямі </w:t>
      </w:r>
      <w:r w:rsidR="00E20428" w:rsidRPr="009673D8">
        <w:rPr>
          <w:rFonts w:ascii="Garamond" w:hAnsi="Garamond" w:cs="Arial"/>
          <w:i/>
          <w:sz w:val="24"/>
          <w:szCs w:val="24"/>
          <w:lang w:val="uk-UA"/>
        </w:rPr>
        <w:t>або адміністративні витрати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(контрактні послуги, витрати на зв</w:t>
      </w:r>
      <w:r w:rsidRPr="009673D8">
        <w:rPr>
          <w:rFonts w:ascii="Garamond" w:hAnsi="Garamond" w:cs="Arial"/>
          <w:sz w:val="24"/>
          <w:szCs w:val="24"/>
          <w:lang w:val="ru-RU"/>
        </w:rPr>
        <w:t>’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язок, оплата банківських послуг тощо), </w:t>
      </w:r>
      <w:r w:rsidR="00AB3F7D" w:rsidRPr="009673D8">
        <w:rPr>
          <w:rFonts w:ascii="Garamond" w:hAnsi="Garamond" w:cs="Arial"/>
          <w:sz w:val="24"/>
          <w:szCs w:val="24"/>
          <w:lang w:val="uk-UA"/>
        </w:rPr>
        <w:t>включаюч</w:t>
      </w:r>
      <w:r w:rsidR="00AB3F7D">
        <w:rPr>
          <w:rFonts w:ascii="Garamond" w:hAnsi="Garamond" w:cs="Arial"/>
          <w:sz w:val="24"/>
          <w:szCs w:val="24"/>
          <w:lang w:val="uk-UA"/>
        </w:rPr>
        <w:t>и</w:t>
      </w:r>
      <w:r w:rsidR="00AB3F7D" w:rsidRPr="009673D8">
        <w:rPr>
          <w:rFonts w:ascii="Garamond" w:hAnsi="Garamond" w:cs="Arial"/>
          <w:sz w:val="24"/>
          <w:szCs w:val="24"/>
          <w:lang w:val="uk-UA"/>
        </w:rPr>
        <w:t xml:space="preserve"> </w:t>
      </w:r>
      <w:r w:rsidRPr="009673D8">
        <w:rPr>
          <w:rFonts w:ascii="Garamond" w:hAnsi="Garamond" w:cs="Arial"/>
          <w:sz w:val="24"/>
          <w:szCs w:val="24"/>
          <w:lang w:val="uk-UA"/>
        </w:rPr>
        <w:t>оплату праці, не повинні перевищувати 10% від загального бюджету проекту.</w:t>
      </w:r>
    </w:p>
    <w:p w:rsidR="00E20428" w:rsidRPr="009673D8" w:rsidRDefault="00E20428" w:rsidP="005242CA">
      <w:pPr>
        <w:pStyle w:val="CommentText"/>
        <w:numPr>
          <w:ilvl w:val="0"/>
          <w:numId w:val="9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i/>
          <w:sz w:val="24"/>
          <w:szCs w:val="24"/>
          <w:lang w:val="uk-UA"/>
        </w:rPr>
        <w:t>Витрати на проведення заходів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(семінарів, тренінгів, круглих столів тощо) повинні бути деталізовані окремо по кожному з видів витрат (оренда приміщення, гонорари залучених фахівців, харчування, проживання учасників, транспортні витрати тощо), при цьому потрібно вказати розмір кожної з підстатей такої статті бюджету.</w:t>
      </w:r>
    </w:p>
    <w:p w:rsidR="00E20428" w:rsidRPr="009673D8" w:rsidRDefault="00E20428" w:rsidP="005242CA">
      <w:pPr>
        <w:pStyle w:val="ListParagraph"/>
        <w:numPr>
          <w:ilvl w:val="0"/>
          <w:numId w:val="9"/>
        </w:numPr>
        <w:tabs>
          <w:tab w:val="left" w:pos="1020"/>
          <w:tab w:val="left" w:pos="1548"/>
          <w:tab w:val="left" w:pos="2076"/>
          <w:tab w:val="left" w:pos="2604"/>
          <w:tab w:val="left" w:pos="3132"/>
          <w:tab w:val="left" w:pos="7560"/>
        </w:tabs>
        <w:suppressAutoHyphens/>
        <w:spacing w:after="0" w:line="240" w:lineRule="auto"/>
        <w:ind w:right="-5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i/>
          <w:sz w:val="24"/>
          <w:szCs w:val="24"/>
          <w:lang w:val="uk-UA"/>
        </w:rPr>
        <w:t>Витрати на відрядження і транспортні витрати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повинні бути деталізовані, вказуючи пункти призначення, кількість співробітників, що відряджаються, і детальний розподіл по видам витрат: проїзд, проживання, добові. Відрядження повинні бути обумовлені проектною діяльністю. Для здійснення поїздок повинен використовуватися економічний клас незалежно від виду транспорту. При цьому витрати, пов'язані з використанням особистих автомобілів для поїздок за проектом</w:t>
      </w:r>
      <w:r w:rsidR="003D6689">
        <w:rPr>
          <w:rFonts w:ascii="Garamond" w:hAnsi="Garamond" w:cs="Arial"/>
          <w:sz w:val="24"/>
          <w:szCs w:val="24"/>
          <w:lang w:val="uk-UA"/>
        </w:rPr>
        <w:t>,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не покриваються.</w:t>
      </w:r>
    </w:p>
    <w:p w:rsidR="00E20428" w:rsidRPr="009673D8" w:rsidRDefault="00E20428" w:rsidP="005242CA">
      <w:pPr>
        <w:pStyle w:val="ListParagraph"/>
        <w:numPr>
          <w:ilvl w:val="0"/>
          <w:numId w:val="9"/>
        </w:numPr>
        <w:tabs>
          <w:tab w:val="left" w:pos="1020"/>
          <w:tab w:val="left" w:pos="1548"/>
          <w:tab w:val="left" w:pos="2076"/>
          <w:tab w:val="left" w:pos="2604"/>
          <w:tab w:val="left" w:pos="3132"/>
          <w:tab w:val="left" w:pos="7560"/>
        </w:tabs>
        <w:suppressAutoHyphens/>
        <w:spacing w:after="0" w:line="240" w:lineRule="auto"/>
        <w:ind w:right="-5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 xml:space="preserve">При розрахунку </w:t>
      </w:r>
      <w:r w:rsidRPr="009673D8">
        <w:rPr>
          <w:rFonts w:ascii="Garamond" w:hAnsi="Garamond" w:cs="Arial"/>
          <w:i/>
          <w:sz w:val="24"/>
          <w:szCs w:val="24"/>
          <w:lang w:val="uk-UA"/>
        </w:rPr>
        <w:t>типографських витрат</w:t>
      </w:r>
      <w:r w:rsidRPr="009673D8">
        <w:rPr>
          <w:rFonts w:ascii="Garamond" w:hAnsi="Garamond" w:cs="Arial"/>
          <w:sz w:val="24"/>
          <w:szCs w:val="24"/>
          <w:lang w:val="uk-UA"/>
        </w:rPr>
        <w:t xml:space="preserve"> необхідно надати інформацію про тираж, кількість сторінок видання, тип обкладинки, вартість одного екземпляра і загальну вартість тиражу.</w:t>
      </w:r>
    </w:p>
    <w:p w:rsidR="00447F6B" w:rsidRPr="009673D8" w:rsidRDefault="00447F6B" w:rsidP="005242CA">
      <w:pPr>
        <w:pStyle w:val="CommentText"/>
        <w:numPr>
          <w:ilvl w:val="0"/>
          <w:numId w:val="9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Кошти, надані Інвестором, повинні витрачатися у відповідності до затвердженого бюджету.</w:t>
      </w:r>
    </w:p>
    <w:p w:rsidR="00447F6B" w:rsidRPr="009673D8" w:rsidRDefault="00447F6B" w:rsidP="005242CA">
      <w:pPr>
        <w:pStyle w:val="CommentText"/>
        <w:numPr>
          <w:ilvl w:val="0"/>
          <w:numId w:val="9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Сума, яка вказана в бюджеті, повинна відповідати сумі, яка вказана на титульному листі.</w:t>
      </w:r>
    </w:p>
    <w:p w:rsidR="00E20428" w:rsidRPr="009673D8" w:rsidRDefault="00E20428" w:rsidP="009673D8">
      <w:pPr>
        <w:tabs>
          <w:tab w:val="left" w:pos="1020"/>
          <w:tab w:val="left" w:pos="1548"/>
          <w:tab w:val="left" w:pos="2076"/>
          <w:tab w:val="left" w:pos="2604"/>
          <w:tab w:val="left" w:pos="3132"/>
          <w:tab w:val="left" w:pos="7560"/>
        </w:tabs>
        <w:suppressAutoHyphens/>
        <w:spacing w:after="0" w:line="240" w:lineRule="auto"/>
        <w:ind w:right="-5"/>
        <w:jc w:val="both"/>
        <w:rPr>
          <w:rFonts w:ascii="Garamond" w:hAnsi="Garamond"/>
          <w:b/>
          <w:spacing w:val="-2"/>
          <w:sz w:val="24"/>
          <w:szCs w:val="24"/>
          <w:lang w:val="uk-UA"/>
        </w:rPr>
      </w:pPr>
      <w:r w:rsidRPr="009673D8">
        <w:rPr>
          <w:rFonts w:ascii="Garamond" w:hAnsi="Garamond"/>
          <w:b/>
          <w:spacing w:val="-2"/>
          <w:sz w:val="24"/>
          <w:szCs w:val="24"/>
          <w:lang w:val="uk-UA"/>
        </w:rPr>
        <w:t>До неприпустимих витрат відносить наступні види витрат:</w:t>
      </w:r>
    </w:p>
    <w:p w:rsidR="00E20428" w:rsidRPr="009673D8" w:rsidRDefault="00E20428" w:rsidP="005242CA">
      <w:pPr>
        <w:numPr>
          <w:ilvl w:val="0"/>
          <w:numId w:val="1"/>
        </w:numPr>
        <w:tabs>
          <w:tab w:val="left" w:pos="1548"/>
          <w:tab w:val="left" w:pos="2076"/>
          <w:tab w:val="left" w:pos="2604"/>
          <w:tab w:val="left" w:pos="3132"/>
          <w:tab w:val="left" w:pos="7560"/>
        </w:tabs>
        <w:suppressAutoHyphens/>
        <w:spacing w:after="0" w:line="240" w:lineRule="auto"/>
        <w:ind w:right="-5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Витрати на діяльність, яка виходить за рамки затверджених завдань і цілей проекту або бюджету.</w:t>
      </w:r>
    </w:p>
    <w:p w:rsidR="00E20428" w:rsidRPr="009673D8" w:rsidRDefault="00E20428" w:rsidP="005242CA">
      <w:pPr>
        <w:numPr>
          <w:ilvl w:val="0"/>
          <w:numId w:val="1"/>
        </w:numPr>
        <w:tabs>
          <w:tab w:val="left" w:pos="1548"/>
          <w:tab w:val="left" w:pos="2076"/>
          <w:tab w:val="left" w:pos="2604"/>
          <w:tab w:val="left" w:pos="3132"/>
          <w:tab w:val="left" w:pos="7560"/>
        </w:tabs>
        <w:suppressAutoHyphens/>
        <w:spacing w:after="0" w:line="240" w:lineRule="auto"/>
        <w:ind w:right="-5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Представницькі витрати, витрати на розваги; витрати на соціальну діяльність; витрати на проведення церемоній і витрати, що відносяться до них, включаючи харчування, проживання, транспортні витрати, оренда і подарунки.</w:t>
      </w:r>
    </w:p>
    <w:p w:rsidR="00E20428" w:rsidRPr="009673D8" w:rsidRDefault="00E20428" w:rsidP="005242CA">
      <w:pPr>
        <w:numPr>
          <w:ilvl w:val="0"/>
          <w:numId w:val="1"/>
        </w:numPr>
        <w:tabs>
          <w:tab w:val="left" w:pos="1548"/>
          <w:tab w:val="left" w:pos="2076"/>
          <w:tab w:val="left" w:pos="2604"/>
          <w:tab w:val="left" w:pos="3132"/>
          <w:tab w:val="left" w:pos="7560"/>
        </w:tabs>
        <w:suppressAutoHyphens/>
        <w:spacing w:after="0" w:line="240" w:lineRule="auto"/>
        <w:ind w:right="-5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Внески і пожертви фізичним і юридичним особам.</w:t>
      </w:r>
    </w:p>
    <w:p w:rsidR="00E20428" w:rsidRPr="009673D8" w:rsidRDefault="00E20428" w:rsidP="005242CA">
      <w:pPr>
        <w:numPr>
          <w:ilvl w:val="0"/>
          <w:numId w:val="1"/>
        </w:numPr>
        <w:tabs>
          <w:tab w:val="left" w:pos="1548"/>
          <w:tab w:val="left" w:pos="2076"/>
          <w:tab w:val="left" w:pos="2604"/>
          <w:tab w:val="left" w:pos="3132"/>
          <w:tab w:val="left" w:pos="7560"/>
        </w:tabs>
        <w:suppressAutoHyphens/>
        <w:spacing w:after="0" w:line="240" w:lineRule="auto"/>
        <w:ind w:right="-5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lastRenderedPageBreak/>
        <w:t>Подарунки, премії, чайові, штрафи, придбання алкогольних і тютюнових виробів.</w:t>
      </w:r>
    </w:p>
    <w:p w:rsidR="00E20428" w:rsidRPr="009673D8" w:rsidRDefault="00E20428" w:rsidP="005242CA">
      <w:pPr>
        <w:numPr>
          <w:ilvl w:val="0"/>
          <w:numId w:val="1"/>
        </w:numPr>
        <w:tabs>
          <w:tab w:val="left" w:pos="1548"/>
          <w:tab w:val="left" w:pos="2076"/>
          <w:tab w:val="left" w:pos="2604"/>
          <w:tab w:val="left" w:pos="3132"/>
          <w:tab w:val="left" w:pos="7560"/>
        </w:tabs>
        <w:suppressAutoHyphens/>
        <w:spacing w:after="0" w:line="240" w:lineRule="auto"/>
        <w:ind w:right="-5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Придбання нерухомої власності (земля, будівлі).</w:t>
      </w:r>
    </w:p>
    <w:p w:rsidR="00E20428" w:rsidRPr="009673D8" w:rsidRDefault="00E20428" w:rsidP="005242CA">
      <w:pPr>
        <w:numPr>
          <w:ilvl w:val="0"/>
          <w:numId w:val="1"/>
        </w:numPr>
        <w:tabs>
          <w:tab w:val="left" w:pos="1548"/>
          <w:tab w:val="left" w:pos="2076"/>
          <w:tab w:val="left" w:pos="2604"/>
          <w:tab w:val="left" w:pos="3132"/>
          <w:tab w:val="left" w:pos="7560"/>
        </w:tabs>
        <w:suppressAutoHyphens/>
        <w:spacing w:after="0" w:line="240" w:lineRule="auto"/>
        <w:ind w:right="-5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Амортизаційні витрати.</w:t>
      </w:r>
    </w:p>
    <w:p w:rsidR="00E20428" w:rsidRPr="009673D8" w:rsidRDefault="00E20428" w:rsidP="005242CA">
      <w:pPr>
        <w:tabs>
          <w:tab w:val="left" w:pos="1548"/>
          <w:tab w:val="left" w:pos="2076"/>
          <w:tab w:val="left" w:pos="2604"/>
          <w:tab w:val="left" w:pos="3132"/>
          <w:tab w:val="left" w:pos="7560"/>
        </w:tabs>
        <w:suppressAutoHyphens/>
        <w:spacing w:after="0" w:line="240" w:lineRule="auto"/>
        <w:ind w:left="720" w:right="-5"/>
        <w:jc w:val="both"/>
        <w:rPr>
          <w:rFonts w:ascii="Garamond" w:hAnsi="Garamond" w:cs="Arial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2"/>
        <w:gridCol w:w="4602"/>
        <w:gridCol w:w="2050"/>
      </w:tblGrid>
      <w:tr w:rsidR="000845BD" w:rsidRPr="009673D8" w:rsidTr="00E20428">
        <w:tc>
          <w:tcPr>
            <w:tcW w:w="2552" w:type="dxa"/>
            <w:shd w:val="clear" w:color="auto" w:fill="FFFF00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jc w:val="center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Категорія видатків</w:t>
            </w:r>
          </w:p>
        </w:tc>
        <w:tc>
          <w:tcPr>
            <w:tcW w:w="4819" w:type="dxa"/>
            <w:shd w:val="clear" w:color="auto" w:fill="FFFF00"/>
          </w:tcPr>
          <w:p w:rsidR="000845BD" w:rsidRPr="009673D8" w:rsidRDefault="000845BD" w:rsidP="009673D8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Порядок розрахунку розміру статті</w:t>
            </w:r>
          </w:p>
        </w:tc>
        <w:tc>
          <w:tcPr>
            <w:tcW w:w="2127" w:type="dxa"/>
            <w:shd w:val="clear" w:color="auto" w:fill="FFFF00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jc w:val="center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Всього</w:t>
            </w:r>
          </w:p>
        </w:tc>
      </w:tr>
      <w:tr w:rsidR="000845BD" w:rsidRPr="009673D8" w:rsidTr="000845BD">
        <w:tc>
          <w:tcPr>
            <w:tcW w:w="2552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Персонал</w:t>
            </w:r>
          </w:p>
        </w:tc>
        <w:tc>
          <w:tcPr>
            <w:tcW w:w="4819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</w:tr>
      <w:tr w:rsidR="000845BD" w:rsidRPr="009673D8" w:rsidTr="000845BD">
        <w:tc>
          <w:tcPr>
            <w:tcW w:w="2552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4819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</w:tr>
      <w:tr w:rsidR="000845BD" w:rsidRPr="00E40C34" w:rsidTr="000845BD">
        <w:tc>
          <w:tcPr>
            <w:tcW w:w="2552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Поширення обізнаності (семінари, поїздки, круглі столи тощо)</w:t>
            </w:r>
          </w:p>
        </w:tc>
        <w:tc>
          <w:tcPr>
            <w:tcW w:w="4819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</w:tr>
      <w:tr w:rsidR="000845BD" w:rsidRPr="009673D8" w:rsidTr="000845BD">
        <w:tc>
          <w:tcPr>
            <w:tcW w:w="2552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Договори з третіми сторонами</w:t>
            </w:r>
          </w:p>
        </w:tc>
        <w:tc>
          <w:tcPr>
            <w:tcW w:w="4819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</w:tr>
      <w:tr w:rsidR="000845BD" w:rsidRPr="009673D8" w:rsidTr="000845BD">
        <w:tc>
          <w:tcPr>
            <w:tcW w:w="2552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9673D8">
              <w:rPr>
                <w:rFonts w:ascii="Garamond" w:hAnsi="Garamond" w:cs="Arial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4819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0845BD" w:rsidRPr="009673D8" w:rsidRDefault="000845BD" w:rsidP="009673D8">
            <w:pPr>
              <w:tabs>
                <w:tab w:val="left" w:pos="1020"/>
                <w:tab w:val="left" w:pos="1548"/>
                <w:tab w:val="left" w:pos="2076"/>
                <w:tab w:val="left" w:pos="2604"/>
                <w:tab w:val="left" w:pos="3132"/>
                <w:tab w:val="left" w:pos="7560"/>
              </w:tabs>
              <w:suppressAutoHyphens/>
              <w:spacing w:after="0" w:line="240" w:lineRule="auto"/>
              <w:ind w:right="-5"/>
              <w:rPr>
                <w:rFonts w:ascii="Garamond" w:hAnsi="Garamond" w:cs="Arial"/>
                <w:sz w:val="24"/>
                <w:szCs w:val="24"/>
                <w:lang w:val="uk-UA"/>
              </w:rPr>
            </w:pPr>
          </w:p>
        </w:tc>
      </w:tr>
    </w:tbl>
    <w:p w:rsidR="00183EF0" w:rsidRPr="009673D8" w:rsidRDefault="00183EF0" w:rsidP="009673D8">
      <w:pPr>
        <w:spacing w:after="0" w:line="240" w:lineRule="auto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  <w:r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1</w:t>
      </w:r>
      <w:r w:rsidR="008177B4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4</w:t>
      </w:r>
      <w:r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 xml:space="preserve">. </w:t>
      </w:r>
      <w:r w:rsidR="000845BD" w:rsidRPr="009673D8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Банківські реквізити</w:t>
      </w:r>
    </w:p>
    <w:p w:rsidR="000845BD" w:rsidRPr="009673D8" w:rsidRDefault="000845BD" w:rsidP="005242CA">
      <w:pPr>
        <w:pStyle w:val="CommentText"/>
        <w:spacing w:after="80" w:line="240" w:lineRule="auto"/>
        <w:jc w:val="both"/>
        <w:rPr>
          <w:rFonts w:ascii="Garamond" w:hAnsi="Garamond" w:cs="Arial"/>
          <w:sz w:val="24"/>
          <w:szCs w:val="24"/>
          <w:lang w:val="uk-UA"/>
        </w:rPr>
      </w:pPr>
      <w:r w:rsidRPr="009673D8">
        <w:rPr>
          <w:rFonts w:ascii="Garamond" w:hAnsi="Garamond" w:cs="Arial"/>
          <w:sz w:val="24"/>
          <w:szCs w:val="24"/>
          <w:lang w:val="uk-UA"/>
        </w:rPr>
        <w:t>Необхідно надати інформацію щодо банківського рахунку, куди будуть перераховуватись кошти в гривнях.</w:t>
      </w:r>
    </w:p>
    <w:p w:rsidR="001D5F22" w:rsidRPr="009673D8" w:rsidRDefault="00737250" w:rsidP="009673D8">
      <w:pPr>
        <w:pStyle w:val="CommentText"/>
        <w:spacing w:after="0" w:line="240" w:lineRule="auto"/>
        <w:jc w:val="both"/>
        <w:rPr>
          <w:rFonts w:ascii="Garamond" w:hAnsi="Garamond" w:cs="Arial"/>
          <w:b/>
          <w:sz w:val="24"/>
          <w:szCs w:val="24"/>
          <w:lang w:val="uk-UA"/>
        </w:rPr>
      </w:pPr>
      <w:r w:rsidRPr="009673D8">
        <w:rPr>
          <w:rFonts w:ascii="Garamond" w:hAnsi="Garamond" w:cs="Arial"/>
          <w:b/>
          <w:sz w:val="24"/>
          <w:szCs w:val="24"/>
        </w:rPr>
        <w:t>IV</w:t>
      </w:r>
      <w:r w:rsidRPr="009673D8">
        <w:rPr>
          <w:rFonts w:ascii="Garamond" w:hAnsi="Garamond" w:cs="Arial"/>
          <w:b/>
          <w:sz w:val="24"/>
          <w:szCs w:val="24"/>
          <w:lang w:val="ru-RU"/>
        </w:rPr>
        <w:t>.</w:t>
      </w:r>
      <w:r w:rsidRPr="009673D8">
        <w:rPr>
          <w:rFonts w:ascii="Garamond" w:hAnsi="Garamond" w:cs="Arial"/>
          <w:b/>
          <w:sz w:val="24"/>
          <w:szCs w:val="24"/>
          <w:lang w:val="uk-UA"/>
        </w:rPr>
        <w:t xml:space="preserve"> ПОРЯДОК РОЗГЛЯДУ ПРОЕКТНИХ ПРОПОЗИЦІЙ І ПОРЯДОК ВІДБОРУ ПРОЕКТІВ</w:t>
      </w:r>
    </w:p>
    <w:p w:rsidR="00737250" w:rsidRPr="009673D8" w:rsidRDefault="00737250" w:rsidP="005242C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sz w:val="24"/>
          <w:szCs w:val="24"/>
          <w:lang w:val="uk-UA"/>
        </w:rPr>
        <w:t>Отримання проектної пропоз</w:t>
      </w:r>
      <w:r w:rsidR="00F36850">
        <w:rPr>
          <w:rFonts w:ascii="Garamond" w:hAnsi="Garamond"/>
          <w:b/>
          <w:bCs/>
          <w:sz w:val="24"/>
          <w:szCs w:val="24"/>
          <w:lang w:val="uk-UA"/>
        </w:rPr>
        <w:t>иц</w:t>
      </w:r>
      <w:r w:rsidRPr="009673D8">
        <w:rPr>
          <w:rFonts w:ascii="Garamond" w:hAnsi="Garamond"/>
          <w:b/>
          <w:bCs/>
          <w:sz w:val="24"/>
          <w:szCs w:val="24"/>
          <w:lang w:val="uk-UA"/>
        </w:rPr>
        <w:t>ії</w:t>
      </w:r>
      <w:r w:rsidRPr="009673D8">
        <w:rPr>
          <w:rFonts w:ascii="Garamond" w:hAnsi="Garamond"/>
          <w:sz w:val="24"/>
          <w:szCs w:val="24"/>
          <w:lang w:val="uk-UA"/>
        </w:rPr>
        <w:t xml:space="preserve">. Лист-заявку можна відправити </w:t>
      </w:r>
      <w:r w:rsidR="00F36850">
        <w:rPr>
          <w:rFonts w:ascii="Garamond" w:hAnsi="Garamond"/>
          <w:sz w:val="24"/>
          <w:szCs w:val="24"/>
          <w:lang w:val="uk-UA"/>
        </w:rPr>
        <w:t>електронною поштою, регулярною поштою</w:t>
      </w:r>
      <w:r w:rsidRPr="009673D8">
        <w:rPr>
          <w:rFonts w:ascii="Garamond" w:hAnsi="Garamond"/>
          <w:sz w:val="24"/>
          <w:szCs w:val="24"/>
          <w:lang w:val="uk-UA"/>
        </w:rPr>
        <w:t xml:space="preserve"> </w:t>
      </w:r>
      <w:r w:rsidR="00F36850" w:rsidRPr="009673D8">
        <w:rPr>
          <w:rFonts w:ascii="Garamond" w:hAnsi="Garamond"/>
          <w:sz w:val="24"/>
          <w:szCs w:val="24"/>
          <w:lang w:val="uk-UA"/>
        </w:rPr>
        <w:t xml:space="preserve">або </w:t>
      </w:r>
      <w:r w:rsidRPr="009673D8">
        <w:rPr>
          <w:rFonts w:ascii="Garamond" w:hAnsi="Garamond"/>
          <w:sz w:val="24"/>
          <w:szCs w:val="24"/>
          <w:lang w:val="uk-UA"/>
        </w:rPr>
        <w:t>кур</w:t>
      </w:r>
      <w:r w:rsidRPr="009673D8">
        <w:rPr>
          <w:rFonts w:ascii="Garamond" w:hAnsi="Garamond"/>
          <w:sz w:val="24"/>
          <w:szCs w:val="24"/>
          <w:lang w:val="ru-RU"/>
        </w:rPr>
        <w:t xml:space="preserve">’єром на адресу, </w:t>
      </w:r>
      <w:r w:rsidRPr="009673D8">
        <w:rPr>
          <w:rFonts w:ascii="Garamond" w:hAnsi="Garamond"/>
          <w:sz w:val="24"/>
          <w:szCs w:val="24"/>
          <w:lang w:val="uk-UA"/>
        </w:rPr>
        <w:t xml:space="preserve">зазначену в </w:t>
      </w:r>
      <w:r w:rsidR="00F36850">
        <w:rPr>
          <w:rFonts w:ascii="Garamond" w:hAnsi="Garamond"/>
          <w:sz w:val="24"/>
          <w:szCs w:val="24"/>
          <w:lang w:val="uk-UA"/>
        </w:rPr>
        <w:t>Запрошенні до участі у Конкурсі.</w:t>
      </w:r>
      <w:r w:rsidRPr="009673D8">
        <w:rPr>
          <w:rFonts w:ascii="Garamond" w:hAnsi="Garamond"/>
          <w:sz w:val="24"/>
          <w:szCs w:val="24"/>
          <w:lang w:val="uk-UA"/>
        </w:rPr>
        <w:t xml:space="preserve"> </w:t>
      </w:r>
      <w:r w:rsidR="00F36850">
        <w:rPr>
          <w:rFonts w:ascii="Garamond" w:hAnsi="Garamond"/>
          <w:sz w:val="24"/>
          <w:szCs w:val="24"/>
          <w:lang w:val="uk-UA"/>
        </w:rPr>
        <w:t xml:space="preserve">У разі якщо пакет документів надсилається регулярною поштою, то </w:t>
      </w:r>
      <w:r w:rsidRPr="009673D8">
        <w:rPr>
          <w:rFonts w:ascii="Garamond" w:hAnsi="Garamond"/>
          <w:sz w:val="24"/>
          <w:szCs w:val="24"/>
          <w:lang w:val="uk-UA"/>
        </w:rPr>
        <w:t>датою подання проек</w:t>
      </w:r>
      <w:r w:rsidR="00F36850">
        <w:rPr>
          <w:rFonts w:ascii="Garamond" w:hAnsi="Garamond"/>
          <w:sz w:val="24"/>
          <w:szCs w:val="24"/>
          <w:lang w:val="uk-UA"/>
        </w:rPr>
        <w:t>тної пропозиції вважається дата, зазначена на штампі конверту</w:t>
      </w:r>
      <w:r w:rsidRPr="009673D8">
        <w:rPr>
          <w:rFonts w:ascii="Garamond" w:hAnsi="Garamond"/>
          <w:sz w:val="24"/>
          <w:szCs w:val="24"/>
          <w:lang w:val="uk-UA"/>
        </w:rPr>
        <w:t xml:space="preserve">. Проектній пропозиції присвоюється номер, який зазначається в листі-повідомленні, </w:t>
      </w:r>
      <w:r w:rsidR="00F36850">
        <w:rPr>
          <w:rFonts w:ascii="Garamond" w:hAnsi="Garamond"/>
          <w:sz w:val="24"/>
          <w:szCs w:val="24"/>
          <w:lang w:val="uk-UA"/>
        </w:rPr>
        <w:t>що</w:t>
      </w:r>
      <w:r w:rsidRPr="009673D8">
        <w:rPr>
          <w:rFonts w:ascii="Garamond" w:hAnsi="Garamond"/>
          <w:sz w:val="24"/>
          <w:szCs w:val="24"/>
          <w:lang w:val="uk-UA"/>
        </w:rPr>
        <w:t xml:space="preserve"> надсилається електронною поштою</w:t>
      </w:r>
      <w:r w:rsidR="00F36850">
        <w:rPr>
          <w:rFonts w:ascii="Garamond" w:hAnsi="Garamond"/>
          <w:sz w:val="24"/>
          <w:szCs w:val="24"/>
          <w:lang w:val="uk-UA"/>
        </w:rPr>
        <w:t xml:space="preserve"> заявнику</w:t>
      </w:r>
      <w:r w:rsidRPr="009673D8">
        <w:rPr>
          <w:rFonts w:ascii="Garamond" w:hAnsi="Garamond"/>
          <w:sz w:val="24"/>
          <w:szCs w:val="24"/>
          <w:lang w:val="uk-UA"/>
        </w:rPr>
        <w:t xml:space="preserve"> (є підтвердженням отримання проектної пропозиції Інвестором).</w:t>
      </w:r>
    </w:p>
    <w:p w:rsidR="00737250" w:rsidRPr="009673D8" w:rsidRDefault="000B2696" w:rsidP="005242C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sz w:val="24"/>
          <w:szCs w:val="24"/>
          <w:lang w:val="uk-UA"/>
        </w:rPr>
        <w:t>Базова</w:t>
      </w:r>
      <w:r w:rsidR="00737250" w:rsidRPr="009673D8">
        <w:rPr>
          <w:rFonts w:ascii="Garamond" w:hAnsi="Garamond"/>
          <w:b/>
          <w:bCs/>
          <w:sz w:val="24"/>
          <w:szCs w:val="24"/>
          <w:lang w:val="uk-UA"/>
        </w:rPr>
        <w:t xml:space="preserve"> оцінка</w:t>
      </w:r>
      <w:r w:rsidRPr="009673D8">
        <w:rPr>
          <w:rFonts w:ascii="Garamond" w:hAnsi="Garamond"/>
          <w:sz w:val="24"/>
          <w:szCs w:val="24"/>
          <w:lang w:val="uk-UA"/>
        </w:rPr>
        <w:t xml:space="preserve"> проектної пропозиції</w:t>
      </w:r>
      <w:r w:rsidR="00737250" w:rsidRPr="009673D8">
        <w:rPr>
          <w:rFonts w:ascii="Garamond" w:hAnsi="Garamond"/>
          <w:sz w:val="24"/>
          <w:szCs w:val="24"/>
          <w:lang w:val="uk-UA"/>
        </w:rPr>
        <w:t xml:space="preserve"> проводиться </w:t>
      </w:r>
      <w:r w:rsidR="00F36850">
        <w:rPr>
          <w:rFonts w:ascii="Garamond" w:hAnsi="Garamond"/>
          <w:sz w:val="24"/>
          <w:szCs w:val="24"/>
          <w:lang w:val="uk-UA"/>
        </w:rPr>
        <w:t>Адміністратором/</w:t>
      </w:r>
      <w:r w:rsidR="00737250" w:rsidRPr="009673D8">
        <w:rPr>
          <w:rFonts w:ascii="Garamond" w:hAnsi="Garamond"/>
          <w:sz w:val="24"/>
          <w:szCs w:val="24"/>
          <w:lang w:val="uk-UA"/>
        </w:rPr>
        <w:t>Інвестором, який відбирає пр</w:t>
      </w:r>
      <w:r w:rsidR="00F36850">
        <w:rPr>
          <w:rFonts w:ascii="Garamond" w:hAnsi="Garamond"/>
          <w:sz w:val="24"/>
          <w:szCs w:val="24"/>
          <w:lang w:val="uk-UA"/>
        </w:rPr>
        <w:t>оектні пропозиції, що відповідають</w:t>
      </w:r>
      <w:r w:rsidR="00737250" w:rsidRPr="009673D8">
        <w:rPr>
          <w:rFonts w:ascii="Garamond" w:hAnsi="Garamond"/>
          <w:sz w:val="24"/>
          <w:szCs w:val="24"/>
          <w:lang w:val="uk-UA"/>
        </w:rPr>
        <w:t xml:space="preserve"> базовим вимогам до проектної пропозиції та заявника.</w:t>
      </w:r>
    </w:p>
    <w:p w:rsidR="000B2696" w:rsidRPr="009673D8" w:rsidRDefault="000B2696" w:rsidP="005242C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sz w:val="24"/>
          <w:szCs w:val="24"/>
          <w:lang w:val="uk-UA"/>
        </w:rPr>
        <w:t>Оцінка експертами</w:t>
      </w:r>
      <w:r w:rsidRPr="009673D8">
        <w:rPr>
          <w:rFonts w:ascii="Garamond" w:hAnsi="Garamond"/>
          <w:sz w:val="24"/>
          <w:szCs w:val="24"/>
          <w:lang w:val="uk-UA"/>
        </w:rPr>
        <w:t xml:space="preserve"> проектної пропозиції здійснюється експертами, які призначаються Інвестором (програмна і фінансова оцінка).</w:t>
      </w:r>
    </w:p>
    <w:p w:rsidR="00737250" w:rsidRDefault="000B2696" w:rsidP="005242C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sz w:val="24"/>
          <w:szCs w:val="24"/>
          <w:lang w:val="uk-UA"/>
        </w:rPr>
        <w:t>Дорадчий оціночний комітет</w:t>
      </w:r>
      <w:r w:rsidR="00737250" w:rsidRPr="009673D8">
        <w:rPr>
          <w:rFonts w:ascii="Garamond" w:hAnsi="Garamond"/>
          <w:sz w:val="24"/>
          <w:szCs w:val="24"/>
          <w:lang w:val="uk-UA"/>
        </w:rPr>
        <w:t xml:space="preserve">. </w:t>
      </w:r>
      <w:r w:rsidRPr="009673D8">
        <w:rPr>
          <w:rFonts w:ascii="Garamond" w:hAnsi="Garamond"/>
          <w:sz w:val="24"/>
          <w:szCs w:val="24"/>
          <w:lang w:val="uk-UA"/>
        </w:rPr>
        <w:t xml:space="preserve">У разі, якщо кількість проектних пропозицій, що відповідають заявленим критеріям перевищує загальний бюджет Нетехнічного Компоненту </w:t>
      </w:r>
      <w:r w:rsidR="003D6689" w:rsidRPr="003D6689">
        <w:rPr>
          <w:rFonts w:ascii="Garamond" w:hAnsi="Garamond"/>
          <w:sz w:val="24"/>
          <w:szCs w:val="24"/>
          <w:lang w:val="uk-UA"/>
        </w:rPr>
        <w:t>ІГНД</w:t>
      </w:r>
      <w:r w:rsidR="003D6689" w:rsidRPr="009673D8">
        <w:rPr>
          <w:rFonts w:ascii="Garamond" w:hAnsi="Garamond"/>
          <w:sz w:val="24"/>
          <w:szCs w:val="24"/>
          <w:lang w:val="uk-UA"/>
        </w:rPr>
        <w:t xml:space="preserve"> </w:t>
      </w:r>
      <w:r w:rsidRPr="009673D8">
        <w:rPr>
          <w:rFonts w:ascii="Garamond" w:hAnsi="Garamond"/>
          <w:sz w:val="24"/>
          <w:szCs w:val="24"/>
          <w:lang w:val="uk-UA"/>
        </w:rPr>
        <w:t>або у разі наявності одаково конкурентнозданих проектних пропозицій, п</w:t>
      </w:r>
      <w:r w:rsidR="00737250" w:rsidRPr="009673D8">
        <w:rPr>
          <w:rFonts w:ascii="Garamond" w:hAnsi="Garamond"/>
          <w:sz w:val="24"/>
          <w:szCs w:val="24"/>
          <w:lang w:val="uk-UA"/>
        </w:rPr>
        <w:t>роекти, що успішно пройш</w:t>
      </w:r>
      <w:r w:rsidR="00F36850">
        <w:rPr>
          <w:rFonts w:ascii="Garamond" w:hAnsi="Garamond"/>
          <w:sz w:val="24"/>
          <w:szCs w:val="24"/>
          <w:lang w:val="uk-UA"/>
        </w:rPr>
        <w:t>ли програмну і фінансову оцінки та</w:t>
      </w:r>
      <w:r w:rsidR="00737250" w:rsidRPr="009673D8">
        <w:rPr>
          <w:rFonts w:ascii="Garamond" w:hAnsi="Garamond"/>
          <w:sz w:val="24"/>
          <w:szCs w:val="24"/>
          <w:lang w:val="uk-UA"/>
        </w:rPr>
        <w:t xml:space="preserve"> </w:t>
      </w:r>
      <w:r w:rsidR="00F36850">
        <w:rPr>
          <w:rFonts w:ascii="Garamond" w:hAnsi="Garamond"/>
          <w:sz w:val="24"/>
          <w:szCs w:val="24"/>
          <w:lang w:val="uk-UA"/>
        </w:rPr>
        <w:t>рекомендуються до фінансування</w:t>
      </w:r>
      <w:r w:rsidR="00737250" w:rsidRPr="009673D8">
        <w:rPr>
          <w:rFonts w:ascii="Garamond" w:hAnsi="Garamond"/>
          <w:sz w:val="24"/>
          <w:szCs w:val="24"/>
          <w:lang w:val="uk-UA"/>
        </w:rPr>
        <w:t xml:space="preserve"> виносяться на розгляд </w:t>
      </w:r>
      <w:r w:rsidRPr="009673D8">
        <w:rPr>
          <w:rFonts w:ascii="Garamond" w:hAnsi="Garamond"/>
          <w:sz w:val="24"/>
          <w:szCs w:val="24"/>
          <w:lang w:val="uk-UA"/>
        </w:rPr>
        <w:t>Дорадчого оціночного комітету</w:t>
      </w:r>
      <w:r w:rsidR="00F36850">
        <w:rPr>
          <w:rFonts w:ascii="Garamond" w:hAnsi="Garamond"/>
          <w:sz w:val="24"/>
          <w:szCs w:val="24"/>
          <w:lang w:val="uk-UA"/>
        </w:rPr>
        <w:t>, який дає</w:t>
      </w:r>
      <w:r w:rsidR="00737250" w:rsidRPr="009673D8">
        <w:rPr>
          <w:rFonts w:ascii="Garamond" w:hAnsi="Garamond"/>
          <w:sz w:val="24"/>
          <w:szCs w:val="24"/>
          <w:lang w:val="uk-UA"/>
        </w:rPr>
        <w:t xml:space="preserve"> колегіальну оцінку на спільному засіданні. Спільним рішенням </w:t>
      </w:r>
      <w:r w:rsidRPr="009673D8">
        <w:rPr>
          <w:rFonts w:ascii="Garamond" w:hAnsi="Garamond"/>
          <w:sz w:val="24"/>
          <w:szCs w:val="24"/>
          <w:lang w:val="uk-UA"/>
        </w:rPr>
        <w:t xml:space="preserve">Дорадчий оціночний комітет </w:t>
      </w:r>
      <w:r w:rsidR="003D6689" w:rsidRPr="009673D8">
        <w:rPr>
          <w:rFonts w:ascii="Garamond" w:hAnsi="Garamond"/>
          <w:sz w:val="24"/>
          <w:szCs w:val="24"/>
          <w:lang w:val="uk-UA"/>
        </w:rPr>
        <w:t xml:space="preserve">подає </w:t>
      </w:r>
      <w:r w:rsidRPr="009673D8">
        <w:rPr>
          <w:rFonts w:ascii="Garamond" w:hAnsi="Garamond"/>
          <w:sz w:val="24"/>
          <w:szCs w:val="24"/>
          <w:lang w:val="uk-UA"/>
        </w:rPr>
        <w:t>Інвестору список проектів, які він вважає найкращими до виконання</w:t>
      </w:r>
      <w:r w:rsidR="00737250" w:rsidRPr="009673D8">
        <w:rPr>
          <w:rFonts w:ascii="Garamond" w:hAnsi="Garamond"/>
          <w:sz w:val="24"/>
          <w:szCs w:val="24"/>
          <w:lang w:val="uk-UA"/>
        </w:rPr>
        <w:t xml:space="preserve">. Остаточне рішення про фінансування проекту приймає </w:t>
      </w:r>
      <w:r w:rsidRPr="009673D8">
        <w:rPr>
          <w:rFonts w:ascii="Garamond" w:hAnsi="Garamond"/>
          <w:sz w:val="24"/>
          <w:szCs w:val="24"/>
          <w:lang w:val="uk-UA"/>
        </w:rPr>
        <w:t>Інвестор</w:t>
      </w:r>
      <w:r w:rsidR="00737250" w:rsidRPr="009673D8">
        <w:rPr>
          <w:rFonts w:ascii="Garamond" w:hAnsi="Garamond"/>
          <w:sz w:val="24"/>
          <w:szCs w:val="24"/>
          <w:lang w:val="uk-UA"/>
        </w:rPr>
        <w:t>.</w:t>
      </w:r>
    </w:p>
    <w:p w:rsidR="001C6BF5" w:rsidRPr="009673D8" w:rsidRDefault="001C6BF5" w:rsidP="005242C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b/>
          <w:bCs/>
          <w:sz w:val="24"/>
          <w:szCs w:val="24"/>
          <w:lang w:val="uk-UA"/>
        </w:rPr>
        <w:t>Оголошення результатів Конкурсу</w:t>
      </w:r>
      <w:r w:rsidRPr="001C6BF5">
        <w:rPr>
          <w:rFonts w:ascii="Garamond" w:hAnsi="Garamond"/>
          <w:sz w:val="24"/>
          <w:szCs w:val="24"/>
          <w:lang w:val="uk-UA"/>
        </w:rPr>
        <w:t>.</w:t>
      </w:r>
      <w:r>
        <w:rPr>
          <w:rFonts w:ascii="Garamond" w:hAnsi="Garamond"/>
          <w:sz w:val="24"/>
          <w:szCs w:val="24"/>
          <w:lang w:val="uk-UA"/>
        </w:rPr>
        <w:t xml:space="preserve"> Після того, як перелік проектів, які будуть фінансуватися сформований та затверджений, він буде опублікований на сайті Адміністратора/Інвестора.</w:t>
      </w:r>
    </w:p>
    <w:p w:rsidR="00737250" w:rsidRPr="00E40C34" w:rsidRDefault="00737250" w:rsidP="005242C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sz w:val="24"/>
          <w:szCs w:val="24"/>
          <w:lang w:val="uk-UA"/>
        </w:rPr>
        <w:t xml:space="preserve">Надання </w:t>
      </w:r>
      <w:r w:rsidR="001C6BF5">
        <w:rPr>
          <w:rFonts w:ascii="Garamond" w:hAnsi="Garamond"/>
          <w:b/>
          <w:bCs/>
          <w:sz w:val="24"/>
          <w:szCs w:val="24"/>
          <w:lang w:val="uk-UA"/>
        </w:rPr>
        <w:t>фінансування</w:t>
      </w:r>
      <w:r w:rsidRPr="009673D8">
        <w:rPr>
          <w:rFonts w:ascii="Garamond" w:hAnsi="Garamond"/>
          <w:sz w:val="24"/>
          <w:szCs w:val="24"/>
          <w:lang w:val="uk-UA"/>
        </w:rPr>
        <w:t xml:space="preserve">. </w:t>
      </w:r>
      <w:r w:rsidR="000B2696" w:rsidRPr="009673D8">
        <w:rPr>
          <w:rFonts w:ascii="Garamond" w:hAnsi="Garamond"/>
          <w:sz w:val="24"/>
          <w:szCs w:val="24"/>
          <w:lang w:val="uk-UA"/>
        </w:rPr>
        <w:t>Інвестор</w:t>
      </w:r>
      <w:r w:rsidRPr="009673D8">
        <w:rPr>
          <w:rFonts w:ascii="Garamond" w:hAnsi="Garamond"/>
          <w:sz w:val="24"/>
          <w:szCs w:val="24"/>
          <w:lang w:val="uk-UA"/>
        </w:rPr>
        <w:t xml:space="preserve"> підписує з організацією </w:t>
      </w:r>
      <w:r w:rsidR="000B2696" w:rsidRPr="009673D8">
        <w:rPr>
          <w:rFonts w:ascii="Garamond" w:hAnsi="Garamond"/>
          <w:sz w:val="24"/>
          <w:szCs w:val="24"/>
          <w:lang w:val="uk-UA"/>
        </w:rPr>
        <w:t xml:space="preserve">відповідний </w:t>
      </w:r>
      <w:r w:rsidRPr="009673D8">
        <w:rPr>
          <w:rFonts w:ascii="Garamond" w:hAnsi="Garamond"/>
          <w:sz w:val="24"/>
          <w:szCs w:val="24"/>
          <w:lang w:val="uk-UA"/>
        </w:rPr>
        <w:t xml:space="preserve">Договір, який відображає обов'язки </w:t>
      </w:r>
      <w:r w:rsidR="000B2696" w:rsidRPr="009673D8">
        <w:rPr>
          <w:rFonts w:ascii="Garamond" w:hAnsi="Garamond"/>
          <w:sz w:val="24"/>
          <w:szCs w:val="24"/>
          <w:lang w:val="uk-UA"/>
        </w:rPr>
        <w:t>заявника</w:t>
      </w:r>
      <w:r w:rsidRPr="009673D8">
        <w:rPr>
          <w:rFonts w:ascii="Garamond" w:hAnsi="Garamond"/>
          <w:sz w:val="24"/>
          <w:szCs w:val="24"/>
          <w:lang w:val="uk-UA"/>
        </w:rPr>
        <w:t xml:space="preserve"> по </w:t>
      </w:r>
      <w:r w:rsidR="001C6BF5">
        <w:rPr>
          <w:rFonts w:ascii="Garamond" w:hAnsi="Garamond"/>
          <w:sz w:val="24"/>
          <w:szCs w:val="24"/>
          <w:lang w:val="uk-UA"/>
        </w:rPr>
        <w:t>виконанню</w:t>
      </w:r>
      <w:r w:rsidRPr="009673D8">
        <w:rPr>
          <w:rFonts w:ascii="Garamond" w:hAnsi="Garamond"/>
          <w:sz w:val="24"/>
          <w:szCs w:val="24"/>
          <w:lang w:val="uk-UA"/>
        </w:rPr>
        <w:t xml:space="preserve"> проекту і вимоги </w:t>
      </w:r>
      <w:r w:rsidR="000B2696" w:rsidRPr="009673D8">
        <w:rPr>
          <w:rFonts w:ascii="Garamond" w:hAnsi="Garamond"/>
          <w:sz w:val="24"/>
          <w:szCs w:val="24"/>
          <w:lang w:val="uk-UA"/>
        </w:rPr>
        <w:t>Інвестора</w:t>
      </w:r>
      <w:r w:rsidRPr="009673D8">
        <w:rPr>
          <w:rFonts w:ascii="Garamond" w:hAnsi="Garamond"/>
          <w:sz w:val="24"/>
          <w:szCs w:val="24"/>
          <w:lang w:val="uk-UA"/>
        </w:rPr>
        <w:t xml:space="preserve"> з управління коштами </w:t>
      </w:r>
      <w:r w:rsidR="000B2696" w:rsidRPr="009673D8">
        <w:rPr>
          <w:rFonts w:ascii="Garamond" w:hAnsi="Garamond"/>
          <w:sz w:val="24"/>
          <w:szCs w:val="24"/>
          <w:lang w:val="uk-UA"/>
        </w:rPr>
        <w:t>проекту</w:t>
      </w:r>
      <w:r w:rsidRPr="009673D8">
        <w:rPr>
          <w:rFonts w:ascii="Garamond" w:hAnsi="Garamond"/>
          <w:sz w:val="24"/>
          <w:szCs w:val="24"/>
          <w:lang w:val="uk-UA"/>
        </w:rPr>
        <w:t>, фіксує остаточний бюджет, а також план отри</w:t>
      </w:r>
      <w:r w:rsidR="000B2696" w:rsidRPr="009673D8">
        <w:rPr>
          <w:rFonts w:ascii="Garamond" w:hAnsi="Garamond"/>
          <w:sz w:val="24"/>
          <w:szCs w:val="24"/>
          <w:lang w:val="uk-UA"/>
        </w:rPr>
        <w:t>мання виплат і надання звітів за проектом</w:t>
      </w:r>
      <w:r w:rsidRPr="009673D8">
        <w:rPr>
          <w:rFonts w:ascii="Garamond" w:hAnsi="Garamond"/>
          <w:sz w:val="24"/>
          <w:szCs w:val="24"/>
          <w:lang w:val="uk-UA"/>
        </w:rPr>
        <w:t xml:space="preserve">. Всі </w:t>
      </w:r>
      <w:r w:rsidR="000B2696" w:rsidRPr="009673D8">
        <w:rPr>
          <w:rFonts w:ascii="Garamond" w:hAnsi="Garamond"/>
          <w:sz w:val="24"/>
          <w:szCs w:val="24"/>
          <w:lang w:val="uk-UA"/>
        </w:rPr>
        <w:t>заявники</w:t>
      </w:r>
      <w:r w:rsidRPr="009673D8">
        <w:rPr>
          <w:rFonts w:ascii="Garamond" w:hAnsi="Garamond"/>
          <w:sz w:val="24"/>
          <w:szCs w:val="24"/>
          <w:lang w:val="uk-UA"/>
        </w:rPr>
        <w:t xml:space="preserve"> зобов'язані прийняти участь в семінарі з управління </w:t>
      </w:r>
      <w:r w:rsidR="000B2696" w:rsidRPr="009673D8">
        <w:rPr>
          <w:rFonts w:ascii="Garamond" w:hAnsi="Garamond"/>
          <w:sz w:val="24"/>
          <w:szCs w:val="24"/>
          <w:lang w:val="uk-UA"/>
        </w:rPr>
        <w:t>проектом</w:t>
      </w:r>
      <w:r w:rsidRPr="009673D8">
        <w:rPr>
          <w:rFonts w:ascii="Garamond" w:hAnsi="Garamond"/>
          <w:sz w:val="24"/>
          <w:szCs w:val="24"/>
          <w:lang w:val="uk-UA"/>
        </w:rPr>
        <w:t xml:space="preserve">, на якому обговорюються вимоги </w:t>
      </w:r>
      <w:r w:rsidR="000B2696" w:rsidRPr="009673D8">
        <w:rPr>
          <w:rFonts w:ascii="Garamond" w:hAnsi="Garamond"/>
          <w:sz w:val="24"/>
          <w:szCs w:val="24"/>
          <w:lang w:val="uk-UA"/>
        </w:rPr>
        <w:t>Інвестора</w:t>
      </w:r>
      <w:r w:rsidRPr="009673D8">
        <w:rPr>
          <w:rFonts w:ascii="Garamond" w:hAnsi="Garamond"/>
          <w:sz w:val="24"/>
          <w:szCs w:val="24"/>
          <w:lang w:val="uk-UA"/>
        </w:rPr>
        <w:t xml:space="preserve"> до фінансової і аналітичної звітності </w:t>
      </w:r>
      <w:r w:rsidR="000B2696" w:rsidRPr="009673D8">
        <w:rPr>
          <w:rFonts w:ascii="Garamond" w:hAnsi="Garamond"/>
          <w:sz w:val="24"/>
          <w:szCs w:val="24"/>
          <w:lang w:val="uk-UA"/>
        </w:rPr>
        <w:t>за</w:t>
      </w:r>
      <w:r w:rsidRPr="009673D8">
        <w:rPr>
          <w:rFonts w:ascii="Garamond" w:hAnsi="Garamond"/>
          <w:sz w:val="24"/>
          <w:szCs w:val="24"/>
          <w:lang w:val="uk-UA"/>
        </w:rPr>
        <w:t xml:space="preserve"> </w:t>
      </w:r>
      <w:r w:rsidR="000B2696" w:rsidRPr="009673D8">
        <w:rPr>
          <w:rFonts w:ascii="Garamond" w:hAnsi="Garamond"/>
          <w:sz w:val="24"/>
          <w:szCs w:val="24"/>
          <w:lang w:val="uk-UA"/>
        </w:rPr>
        <w:t>проектом</w:t>
      </w:r>
      <w:r w:rsidRPr="009673D8">
        <w:rPr>
          <w:rFonts w:ascii="Garamond" w:hAnsi="Garamond"/>
          <w:sz w:val="24"/>
          <w:szCs w:val="24"/>
          <w:lang w:val="uk-UA"/>
        </w:rPr>
        <w:t xml:space="preserve">. Відмова від участі в семінарі з управління </w:t>
      </w:r>
      <w:r w:rsidR="000B2696" w:rsidRPr="009673D8">
        <w:rPr>
          <w:rFonts w:ascii="Garamond" w:hAnsi="Garamond"/>
          <w:sz w:val="24"/>
          <w:szCs w:val="24"/>
          <w:lang w:val="uk-UA"/>
        </w:rPr>
        <w:t>проектом</w:t>
      </w:r>
      <w:r w:rsidRPr="009673D8">
        <w:rPr>
          <w:rFonts w:ascii="Garamond" w:hAnsi="Garamond"/>
          <w:sz w:val="24"/>
          <w:szCs w:val="24"/>
          <w:lang w:val="uk-UA"/>
        </w:rPr>
        <w:t xml:space="preserve"> або порушення умов Договору може привести до анулювання </w:t>
      </w:r>
      <w:r w:rsidR="000B2696" w:rsidRPr="009673D8">
        <w:rPr>
          <w:rFonts w:ascii="Garamond" w:hAnsi="Garamond"/>
          <w:sz w:val="24"/>
          <w:szCs w:val="24"/>
          <w:lang w:val="uk-UA"/>
        </w:rPr>
        <w:t>рішення про фінансування проекту</w:t>
      </w:r>
      <w:r w:rsidRPr="009673D8">
        <w:rPr>
          <w:rFonts w:ascii="Garamond" w:hAnsi="Garamond"/>
          <w:sz w:val="24"/>
          <w:szCs w:val="24"/>
          <w:lang w:val="uk-UA"/>
        </w:rPr>
        <w:t>.</w:t>
      </w:r>
    </w:p>
    <w:p w:rsidR="00E40C34" w:rsidRDefault="00E40C34" w:rsidP="00E40C34">
      <w:pPr>
        <w:spacing w:after="0" w:line="240" w:lineRule="auto"/>
        <w:jc w:val="both"/>
        <w:rPr>
          <w:rFonts w:ascii="Garamond" w:hAnsi="Garamond"/>
          <w:sz w:val="24"/>
          <w:szCs w:val="24"/>
          <w:lang w:val="en-GB"/>
        </w:rPr>
      </w:pPr>
    </w:p>
    <w:p w:rsidR="00E40C34" w:rsidRPr="00E40C34" w:rsidRDefault="00E40C34" w:rsidP="00E40C34">
      <w:pPr>
        <w:spacing w:after="0" w:line="240" w:lineRule="auto"/>
        <w:jc w:val="both"/>
        <w:rPr>
          <w:rFonts w:ascii="Garamond" w:hAnsi="Garamond"/>
          <w:sz w:val="24"/>
          <w:szCs w:val="24"/>
          <w:lang w:val="en-GB"/>
        </w:rPr>
      </w:pPr>
    </w:p>
    <w:p w:rsidR="00A349E6" w:rsidRDefault="00A349E6" w:rsidP="009673D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uk-UA"/>
        </w:rPr>
      </w:pPr>
    </w:p>
    <w:p w:rsidR="00737250" w:rsidRPr="009673D8" w:rsidRDefault="00737250" w:rsidP="009673D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lang w:val="uk-UA"/>
        </w:rPr>
      </w:pPr>
      <w:r w:rsidRPr="009673D8">
        <w:rPr>
          <w:rFonts w:ascii="Garamond" w:hAnsi="Garamond"/>
          <w:b/>
          <w:bCs/>
          <w:sz w:val="24"/>
          <w:szCs w:val="24"/>
          <w:lang w:val="uk-UA"/>
        </w:rPr>
        <w:lastRenderedPageBreak/>
        <w:t xml:space="preserve">Критерії надання </w:t>
      </w:r>
      <w:r w:rsidR="0031090B">
        <w:rPr>
          <w:rFonts w:ascii="Garamond" w:hAnsi="Garamond"/>
          <w:b/>
          <w:bCs/>
          <w:sz w:val="24"/>
          <w:szCs w:val="24"/>
          <w:lang w:val="uk-UA"/>
        </w:rPr>
        <w:t>фінансування проектної пропозиції</w:t>
      </w:r>
    </w:p>
    <w:p w:rsidR="00737250" w:rsidRPr="009673D8" w:rsidRDefault="00737250" w:rsidP="009673D8">
      <w:pPr>
        <w:pStyle w:val="BodyText3"/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>Оскі</w:t>
      </w:r>
      <w:r w:rsidR="009673D8" w:rsidRPr="009673D8">
        <w:rPr>
          <w:rFonts w:ascii="Garamond" w:hAnsi="Garamond"/>
          <w:sz w:val="24"/>
          <w:szCs w:val="24"/>
          <w:lang w:val="uk-UA"/>
        </w:rPr>
        <w:t xml:space="preserve">льки процес розгляду проектів </w:t>
      </w:r>
      <w:r w:rsidRPr="009673D8">
        <w:rPr>
          <w:rFonts w:ascii="Garamond" w:hAnsi="Garamond"/>
          <w:sz w:val="24"/>
          <w:szCs w:val="24"/>
          <w:lang w:val="uk-UA"/>
        </w:rPr>
        <w:t xml:space="preserve">носить конкурентний характер, рішення про підтримку проекту ухвалюється з урахуванням його відповідності певним критеріям, що відображають точку зору </w:t>
      </w:r>
      <w:r w:rsidR="009673D8" w:rsidRPr="009673D8">
        <w:rPr>
          <w:rFonts w:ascii="Garamond" w:hAnsi="Garamond"/>
          <w:sz w:val="24"/>
          <w:szCs w:val="24"/>
          <w:lang w:val="uk-UA"/>
        </w:rPr>
        <w:t>Інвестора</w:t>
      </w:r>
      <w:r w:rsidRPr="009673D8">
        <w:rPr>
          <w:rFonts w:ascii="Garamond" w:hAnsi="Garamond"/>
          <w:sz w:val="24"/>
          <w:szCs w:val="24"/>
          <w:lang w:val="uk-UA"/>
        </w:rPr>
        <w:t xml:space="preserve"> щодо змісту і форми реалізації проектів.</w:t>
      </w:r>
    </w:p>
    <w:p w:rsidR="009673D8" w:rsidRPr="009673D8" w:rsidRDefault="00737250" w:rsidP="009673D8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 xml:space="preserve">Першочерговими в розгляді проектів є наступні </w:t>
      </w:r>
      <w:r w:rsidRPr="009673D8">
        <w:rPr>
          <w:rFonts w:ascii="Garamond" w:hAnsi="Garamond"/>
          <w:b/>
          <w:bCs/>
          <w:sz w:val="24"/>
          <w:szCs w:val="24"/>
          <w:lang w:val="uk-UA"/>
        </w:rPr>
        <w:t>критерії</w:t>
      </w:r>
      <w:r w:rsidRPr="009673D8">
        <w:rPr>
          <w:rFonts w:ascii="Garamond" w:hAnsi="Garamond"/>
          <w:sz w:val="24"/>
          <w:szCs w:val="24"/>
          <w:lang w:val="uk-UA"/>
        </w:rPr>
        <w:t>:</w:t>
      </w:r>
    </w:p>
    <w:p w:rsidR="00737250" w:rsidRPr="005242CA" w:rsidRDefault="00737250" w:rsidP="005242C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5242CA">
        <w:rPr>
          <w:rFonts w:ascii="Garamond" w:hAnsi="Garamond"/>
          <w:b/>
          <w:bCs/>
          <w:sz w:val="24"/>
          <w:szCs w:val="24"/>
          <w:lang w:val="uk-UA"/>
        </w:rPr>
        <w:t>Актуальність проекту</w:t>
      </w:r>
      <w:r w:rsidRPr="005242CA">
        <w:rPr>
          <w:rFonts w:ascii="Garamond" w:hAnsi="Garamond"/>
          <w:sz w:val="24"/>
          <w:szCs w:val="24"/>
          <w:lang w:val="uk-UA"/>
        </w:rPr>
        <w:t xml:space="preserve">. </w:t>
      </w:r>
      <w:r w:rsidRPr="005242CA">
        <w:rPr>
          <w:rFonts w:ascii="Garamond" w:hAnsi="Garamond"/>
          <w:i/>
          <w:iCs/>
          <w:sz w:val="24"/>
          <w:szCs w:val="24"/>
          <w:lang w:val="uk-UA"/>
        </w:rPr>
        <w:t>Чи відповідає дана ініціатива існуючим потребам?</w:t>
      </w:r>
    </w:p>
    <w:p w:rsidR="00737250" w:rsidRPr="005242CA" w:rsidRDefault="00737250" w:rsidP="005242C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i/>
          <w:iCs/>
          <w:sz w:val="24"/>
          <w:szCs w:val="24"/>
          <w:lang w:val="uk-UA"/>
        </w:rPr>
      </w:pPr>
      <w:r w:rsidRPr="005242CA">
        <w:rPr>
          <w:rFonts w:ascii="Garamond" w:hAnsi="Garamond"/>
          <w:b/>
          <w:bCs/>
          <w:sz w:val="24"/>
          <w:szCs w:val="24"/>
          <w:lang w:val="uk-UA"/>
        </w:rPr>
        <w:t>Змістовність та інноваційність проекту</w:t>
      </w:r>
      <w:r w:rsidRPr="005242CA">
        <w:rPr>
          <w:rFonts w:ascii="Garamond" w:hAnsi="Garamond"/>
          <w:sz w:val="24"/>
          <w:szCs w:val="24"/>
          <w:lang w:val="uk-UA"/>
        </w:rPr>
        <w:t xml:space="preserve">. </w:t>
      </w:r>
      <w:r w:rsidRPr="005242CA">
        <w:rPr>
          <w:rFonts w:ascii="Garamond" w:hAnsi="Garamond"/>
          <w:i/>
          <w:iCs/>
          <w:sz w:val="24"/>
          <w:szCs w:val="24"/>
          <w:lang w:val="uk-UA"/>
        </w:rPr>
        <w:t>Чи є проект новаторським за своєю суттю?</w:t>
      </w:r>
    </w:p>
    <w:p w:rsidR="00737250" w:rsidRPr="005242CA" w:rsidRDefault="00737250" w:rsidP="005242C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i/>
          <w:iCs/>
          <w:sz w:val="24"/>
          <w:szCs w:val="24"/>
          <w:lang w:val="uk-UA"/>
        </w:rPr>
      </w:pPr>
      <w:r w:rsidRPr="005242CA">
        <w:rPr>
          <w:rFonts w:ascii="Garamond" w:hAnsi="Garamond"/>
          <w:b/>
          <w:bCs/>
          <w:sz w:val="24"/>
          <w:szCs w:val="24"/>
          <w:lang w:val="uk-UA"/>
        </w:rPr>
        <w:t>Відповідність цілям</w:t>
      </w:r>
      <w:r w:rsidRPr="005242CA">
        <w:rPr>
          <w:rFonts w:ascii="Garamond" w:hAnsi="Garamond"/>
          <w:sz w:val="24"/>
          <w:szCs w:val="24"/>
          <w:lang w:val="uk-UA"/>
        </w:rPr>
        <w:t xml:space="preserve">. </w:t>
      </w:r>
      <w:r w:rsidRPr="005242CA">
        <w:rPr>
          <w:rFonts w:ascii="Garamond" w:hAnsi="Garamond"/>
          <w:i/>
          <w:iCs/>
          <w:sz w:val="24"/>
          <w:szCs w:val="24"/>
          <w:lang w:val="uk-UA"/>
        </w:rPr>
        <w:t xml:space="preserve">Наскільки запропонований проект </w:t>
      </w:r>
      <w:r w:rsidR="009673D8" w:rsidRPr="005242CA">
        <w:rPr>
          <w:rFonts w:ascii="Garamond" w:hAnsi="Garamond"/>
          <w:i/>
          <w:iCs/>
          <w:sz w:val="24"/>
          <w:szCs w:val="24"/>
          <w:lang w:val="uk-UA"/>
        </w:rPr>
        <w:t>відповідає темам Конкурсу</w:t>
      </w:r>
      <w:r w:rsidRPr="005242CA">
        <w:rPr>
          <w:rFonts w:ascii="Garamond" w:hAnsi="Garamond"/>
          <w:i/>
          <w:iCs/>
          <w:sz w:val="24"/>
          <w:szCs w:val="24"/>
          <w:lang w:val="uk-UA"/>
        </w:rPr>
        <w:t>?</w:t>
      </w:r>
    </w:p>
    <w:p w:rsidR="00737250" w:rsidRPr="005242CA" w:rsidRDefault="009673D8" w:rsidP="005242C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i/>
          <w:iCs/>
          <w:sz w:val="24"/>
          <w:szCs w:val="24"/>
          <w:lang w:val="uk-UA"/>
        </w:rPr>
      </w:pPr>
      <w:r w:rsidRPr="005242CA">
        <w:rPr>
          <w:rFonts w:ascii="Garamond" w:hAnsi="Garamond"/>
          <w:b/>
          <w:bCs/>
          <w:sz w:val="24"/>
          <w:szCs w:val="24"/>
          <w:lang w:val="uk-UA"/>
        </w:rPr>
        <w:t>С</w:t>
      </w:r>
      <w:r w:rsidR="00737250" w:rsidRPr="005242CA">
        <w:rPr>
          <w:rFonts w:ascii="Garamond" w:hAnsi="Garamond"/>
          <w:b/>
          <w:bCs/>
          <w:sz w:val="24"/>
          <w:szCs w:val="24"/>
          <w:lang w:val="uk-UA"/>
        </w:rPr>
        <w:t>табільність проекту</w:t>
      </w:r>
      <w:r w:rsidR="00737250" w:rsidRPr="005242CA">
        <w:rPr>
          <w:rFonts w:ascii="Garamond" w:hAnsi="Garamond"/>
          <w:sz w:val="24"/>
          <w:szCs w:val="24"/>
          <w:lang w:val="uk-UA"/>
        </w:rPr>
        <w:t xml:space="preserve">. </w:t>
      </w:r>
      <w:r w:rsidR="00737250" w:rsidRPr="005242CA">
        <w:rPr>
          <w:rFonts w:ascii="Garamond" w:hAnsi="Garamond"/>
          <w:i/>
          <w:iCs/>
          <w:sz w:val="24"/>
          <w:szCs w:val="24"/>
          <w:lang w:val="uk-UA"/>
        </w:rPr>
        <w:t xml:space="preserve">Наскільки запропонований проект є </w:t>
      </w:r>
      <w:r w:rsidRPr="005242CA">
        <w:rPr>
          <w:rFonts w:ascii="Garamond" w:hAnsi="Garamond"/>
          <w:i/>
          <w:iCs/>
          <w:sz w:val="24"/>
          <w:szCs w:val="24"/>
          <w:lang w:val="uk-UA"/>
        </w:rPr>
        <w:t>сталим?</w:t>
      </w:r>
      <w:r w:rsidR="00737250" w:rsidRPr="005242CA">
        <w:rPr>
          <w:rFonts w:ascii="Garamond" w:hAnsi="Garamond"/>
          <w:i/>
          <w:iCs/>
          <w:sz w:val="24"/>
          <w:szCs w:val="24"/>
          <w:lang w:val="uk-UA"/>
        </w:rPr>
        <w:t xml:space="preserve"> </w:t>
      </w:r>
    </w:p>
    <w:p w:rsidR="00737250" w:rsidRPr="009673D8" w:rsidRDefault="00737250" w:rsidP="009673D8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 xml:space="preserve">Якщо заявка відповідає вищезгаданим критеріям, наступні </w:t>
      </w:r>
      <w:r w:rsidR="00EC5ABF">
        <w:rPr>
          <w:rFonts w:ascii="Garamond" w:hAnsi="Garamond"/>
          <w:sz w:val="24"/>
          <w:szCs w:val="24"/>
          <w:lang w:val="uk-UA"/>
        </w:rPr>
        <w:t>критерії</w:t>
      </w:r>
      <w:r w:rsidRPr="009673D8">
        <w:rPr>
          <w:rFonts w:ascii="Garamond" w:hAnsi="Garamond"/>
          <w:sz w:val="24"/>
          <w:szCs w:val="24"/>
          <w:lang w:val="uk-UA"/>
        </w:rPr>
        <w:t xml:space="preserve"> приймаються до уваги:</w:t>
      </w:r>
    </w:p>
    <w:p w:rsidR="00EC5ABF" w:rsidRPr="00BE0463" w:rsidRDefault="00EC5ABF" w:rsidP="00BE04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BE0463">
        <w:rPr>
          <w:rFonts w:ascii="Garamond" w:hAnsi="Garamond"/>
          <w:sz w:val="24"/>
          <w:szCs w:val="24"/>
          <w:lang w:val="uk-UA"/>
        </w:rPr>
        <w:t>наявність компоненту щодо поширення обізнаності з результатами проекту;</w:t>
      </w:r>
    </w:p>
    <w:p w:rsidR="00EC5ABF" w:rsidRPr="00BE0463" w:rsidRDefault="00EC5ABF" w:rsidP="00BE04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BE0463">
        <w:rPr>
          <w:rFonts w:ascii="Garamond" w:hAnsi="Garamond"/>
          <w:sz w:val="24"/>
          <w:szCs w:val="24"/>
          <w:lang w:val="uk-UA"/>
        </w:rPr>
        <w:t>залучення громадськості;</w:t>
      </w:r>
    </w:p>
    <w:p w:rsidR="00EC5ABF" w:rsidRPr="00BE0463" w:rsidRDefault="00BE0463" w:rsidP="00BE04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BE0463">
        <w:rPr>
          <w:rFonts w:ascii="Garamond" w:hAnsi="Garamond"/>
          <w:sz w:val="24"/>
          <w:szCs w:val="24"/>
          <w:lang w:val="uk-UA"/>
        </w:rPr>
        <w:t>партнерство (залучення широкого кола заінтересованих осіб);</w:t>
      </w:r>
    </w:p>
    <w:p w:rsidR="00BE0463" w:rsidRPr="00BE0463" w:rsidRDefault="00BE0463" w:rsidP="00BE04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BE0463">
        <w:rPr>
          <w:rFonts w:ascii="Garamond" w:hAnsi="Garamond"/>
          <w:sz w:val="24"/>
          <w:szCs w:val="24"/>
          <w:lang w:val="uk-UA"/>
        </w:rPr>
        <w:t>достовірність та відповідальність (наявність досвідчених і поважних організацій, науковців тощо);</w:t>
      </w:r>
    </w:p>
    <w:p w:rsidR="00BE0463" w:rsidRPr="00BE0463" w:rsidRDefault="00BE0463" w:rsidP="00BE04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BE0463">
        <w:rPr>
          <w:rFonts w:ascii="Garamond" w:hAnsi="Garamond"/>
          <w:sz w:val="24"/>
          <w:szCs w:val="24"/>
          <w:lang w:val="uk-UA"/>
        </w:rPr>
        <w:t>актуальність і необхідність дослідження для розвитку проектів щодо нетрадиційного газу;</w:t>
      </w:r>
    </w:p>
    <w:p w:rsidR="00BE0463" w:rsidRPr="00BE0463" w:rsidRDefault="00BE0463" w:rsidP="00BE04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BE0463">
        <w:rPr>
          <w:rFonts w:ascii="Garamond" w:hAnsi="Garamond"/>
          <w:sz w:val="24"/>
          <w:szCs w:val="24"/>
          <w:lang w:val="uk-UA"/>
        </w:rPr>
        <w:t>залучення і забезпечення участі осіб/громади до проекту/дослідження, які проживають на території розвідки та видобутку нетрадиційного газу;</w:t>
      </w:r>
    </w:p>
    <w:p w:rsidR="00BE0463" w:rsidRPr="00BE0463" w:rsidRDefault="00BE0463" w:rsidP="00BE04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BE0463">
        <w:rPr>
          <w:rFonts w:ascii="Garamond" w:hAnsi="Garamond"/>
          <w:sz w:val="24"/>
          <w:szCs w:val="24"/>
          <w:lang w:val="uk-UA"/>
        </w:rPr>
        <w:t>наявність відповідної інфраструктури і ресурсів для впровадження проекту;</w:t>
      </w:r>
    </w:p>
    <w:p w:rsidR="00BE0463" w:rsidRPr="00BE0463" w:rsidRDefault="00BE0463" w:rsidP="00BE04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BE0463">
        <w:rPr>
          <w:rFonts w:ascii="Garamond" w:hAnsi="Garamond"/>
          <w:sz w:val="24"/>
          <w:szCs w:val="24"/>
          <w:lang w:val="uk-UA"/>
        </w:rPr>
        <w:t>посилення наукового потенціалу, отримання нових знань, здійснення наукових досліджень щодо пошуку, розвідки та видобутку нетрадиційного газу з метою розвитку промисловості, покращення доступу місцевого населення до енергетичних ресурсів, здійснення екологічного моніторингу і впливу на довкілля (інституційна спроможність).</w:t>
      </w:r>
    </w:p>
    <w:p w:rsidR="00226E0F" w:rsidRPr="009673D8" w:rsidRDefault="00737250" w:rsidP="00F36850">
      <w:pPr>
        <w:spacing w:after="0" w:line="240" w:lineRule="auto"/>
        <w:jc w:val="both"/>
        <w:rPr>
          <w:rFonts w:ascii="Garamond" w:hAnsi="Garamond"/>
          <w:sz w:val="24"/>
          <w:szCs w:val="24"/>
          <w:lang w:val="uk-UA"/>
        </w:rPr>
      </w:pPr>
      <w:r w:rsidRPr="009673D8">
        <w:rPr>
          <w:rFonts w:ascii="Garamond" w:hAnsi="Garamond"/>
          <w:sz w:val="24"/>
          <w:szCs w:val="24"/>
          <w:lang w:val="uk-UA"/>
        </w:rPr>
        <w:t xml:space="preserve">В процесі ухвалення рішень про фінансування </w:t>
      </w:r>
      <w:r w:rsidR="009673D8" w:rsidRPr="009673D8">
        <w:rPr>
          <w:rFonts w:ascii="Garamond" w:hAnsi="Garamond"/>
          <w:sz w:val="24"/>
          <w:szCs w:val="24"/>
          <w:lang w:val="uk-UA"/>
        </w:rPr>
        <w:t>Інвестор</w:t>
      </w:r>
      <w:r w:rsidRPr="009673D8">
        <w:rPr>
          <w:rFonts w:ascii="Garamond" w:hAnsi="Garamond"/>
          <w:sz w:val="24"/>
          <w:szCs w:val="24"/>
          <w:lang w:val="uk-UA"/>
        </w:rPr>
        <w:t xml:space="preserve"> віддає перевагу проектам, що </w:t>
      </w:r>
      <w:r w:rsidR="00EC5ABF">
        <w:rPr>
          <w:rFonts w:ascii="Garamond" w:hAnsi="Garamond"/>
          <w:sz w:val="24"/>
          <w:szCs w:val="24"/>
          <w:lang w:val="uk-UA"/>
        </w:rPr>
        <w:t>найбільше</w:t>
      </w:r>
      <w:r w:rsidRPr="009673D8">
        <w:rPr>
          <w:rFonts w:ascii="Garamond" w:hAnsi="Garamond"/>
          <w:sz w:val="24"/>
          <w:szCs w:val="24"/>
          <w:lang w:val="uk-UA"/>
        </w:rPr>
        <w:t xml:space="preserve"> </w:t>
      </w:r>
      <w:r w:rsidR="00EC5ABF" w:rsidRPr="009673D8">
        <w:rPr>
          <w:rFonts w:ascii="Garamond" w:hAnsi="Garamond"/>
          <w:sz w:val="24"/>
          <w:szCs w:val="24"/>
          <w:lang w:val="uk-UA"/>
        </w:rPr>
        <w:t xml:space="preserve">відповідають </w:t>
      </w:r>
      <w:r w:rsidR="00EC5ABF">
        <w:rPr>
          <w:rFonts w:ascii="Garamond" w:hAnsi="Garamond"/>
          <w:sz w:val="24"/>
          <w:szCs w:val="24"/>
          <w:lang w:val="uk-UA"/>
        </w:rPr>
        <w:t>заявленим критеріям</w:t>
      </w:r>
      <w:r w:rsidR="00F36850">
        <w:rPr>
          <w:rFonts w:ascii="Garamond" w:hAnsi="Garamond"/>
          <w:sz w:val="24"/>
          <w:szCs w:val="24"/>
          <w:lang w:val="uk-UA"/>
        </w:rPr>
        <w:t>.</w:t>
      </w:r>
    </w:p>
    <w:sectPr w:rsidR="00226E0F" w:rsidRPr="009673D8" w:rsidSect="00D467D9">
      <w:pgSz w:w="11906" w:h="16838"/>
      <w:pgMar w:top="993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9C" w:rsidRDefault="00BC5F9C" w:rsidP="009E060B">
      <w:pPr>
        <w:spacing w:after="0" w:line="240" w:lineRule="auto"/>
      </w:pPr>
      <w:r>
        <w:separator/>
      </w:r>
    </w:p>
  </w:endnote>
  <w:endnote w:type="continuationSeparator" w:id="0">
    <w:p w:rsidR="00BC5F9C" w:rsidRDefault="00BC5F9C" w:rsidP="009E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9C" w:rsidRDefault="00BC5F9C" w:rsidP="009E060B">
      <w:pPr>
        <w:spacing w:after="0" w:line="240" w:lineRule="auto"/>
      </w:pPr>
      <w:r>
        <w:separator/>
      </w:r>
    </w:p>
  </w:footnote>
  <w:footnote w:type="continuationSeparator" w:id="0">
    <w:p w:rsidR="00BC5F9C" w:rsidRDefault="00BC5F9C" w:rsidP="009E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D14"/>
    <w:multiLevelType w:val="hybridMultilevel"/>
    <w:tmpl w:val="F2B22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D82"/>
    <w:multiLevelType w:val="hybridMultilevel"/>
    <w:tmpl w:val="655048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3590"/>
    <w:multiLevelType w:val="hybridMultilevel"/>
    <w:tmpl w:val="15B2D3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A586A"/>
    <w:multiLevelType w:val="hybridMultilevel"/>
    <w:tmpl w:val="630ADE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42789B"/>
    <w:multiLevelType w:val="hybridMultilevel"/>
    <w:tmpl w:val="E86E8590"/>
    <w:lvl w:ilvl="0" w:tplc="04190001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5">
    <w:nsid w:val="27287032"/>
    <w:multiLevelType w:val="hybridMultilevel"/>
    <w:tmpl w:val="16A056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2633F"/>
    <w:multiLevelType w:val="hybridMultilevel"/>
    <w:tmpl w:val="A3E2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E20A0"/>
    <w:multiLevelType w:val="hybridMultilevel"/>
    <w:tmpl w:val="9AB233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657E1"/>
    <w:multiLevelType w:val="hybridMultilevel"/>
    <w:tmpl w:val="12F22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F07B92"/>
    <w:multiLevelType w:val="hybridMultilevel"/>
    <w:tmpl w:val="BB0C387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BC3E85"/>
    <w:multiLevelType w:val="hybridMultilevel"/>
    <w:tmpl w:val="8AA09A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87C49"/>
    <w:multiLevelType w:val="hybridMultilevel"/>
    <w:tmpl w:val="87B800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11200"/>
    <w:multiLevelType w:val="hybridMultilevel"/>
    <w:tmpl w:val="55FAE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F0"/>
    <w:rsid w:val="0000771D"/>
    <w:rsid w:val="000158AE"/>
    <w:rsid w:val="00036EA8"/>
    <w:rsid w:val="000553C9"/>
    <w:rsid w:val="000613A7"/>
    <w:rsid w:val="00072FDA"/>
    <w:rsid w:val="000753B3"/>
    <w:rsid w:val="000845BD"/>
    <w:rsid w:val="000A1A4B"/>
    <w:rsid w:val="000B00CF"/>
    <w:rsid w:val="000B2696"/>
    <w:rsid w:val="000B7F31"/>
    <w:rsid w:val="000C0957"/>
    <w:rsid w:val="000E0C69"/>
    <w:rsid w:val="000F7335"/>
    <w:rsid w:val="00107F22"/>
    <w:rsid w:val="001210B5"/>
    <w:rsid w:val="00137190"/>
    <w:rsid w:val="00146764"/>
    <w:rsid w:val="00165A27"/>
    <w:rsid w:val="00166496"/>
    <w:rsid w:val="00183EF0"/>
    <w:rsid w:val="00191FEC"/>
    <w:rsid w:val="00195A80"/>
    <w:rsid w:val="001B0D63"/>
    <w:rsid w:val="001C05A2"/>
    <w:rsid w:val="001C1D0F"/>
    <w:rsid w:val="001C6BF5"/>
    <w:rsid w:val="001C6E19"/>
    <w:rsid w:val="001D0CC8"/>
    <w:rsid w:val="001D271E"/>
    <w:rsid w:val="001D5F22"/>
    <w:rsid w:val="001F4A89"/>
    <w:rsid w:val="00226E0F"/>
    <w:rsid w:val="002312FC"/>
    <w:rsid w:val="002322E3"/>
    <w:rsid w:val="00232D0B"/>
    <w:rsid w:val="00262D64"/>
    <w:rsid w:val="00267213"/>
    <w:rsid w:val="0028763F"/>
    <w:rsid w:val="002933B0"/>
    <w:rsid w:val="002A564B"/>
    <w:rsid w:val="002D1CCB"/>
    <w:rsid w:val="002D2010"/>
    <w:rsid w:val="002F7E4F"/>
    <w:rsid w:val="0031090B"/>
    <w:rsid w:val="00312E75"/>
    <w:rsid w:val="00324BB7"/>
    <w:rsid w:val="00330F94"/>
    <w:rsid w:val="00344241"/>
    <w:rsid w:val="00350FBB"/>
    <w:rsid w:val="00352AC0"/>
    <w:rsid w:val="003563C1"/>
    <w:rsid w:val="003738F5"/>
    <w:rsid w:val="00384722"/>
    <w:rsid w:val="00390A61"/>
    <w:rsid w:val="00395BD8"/>
    <w:rsid w:val="003A14FD"/>
    <w:rsid w:val="003B085E"/>
    <w:rsid w:val="003B37F1"/>
    <w:rsid w:val="003C2B94"/>
    <w:rsid w:val="003C3275"/>
    <w:rsid w:val="003D6689"/>
    <w:rsid w:val="003E5EEC"/>
    <w:rsid w:val="00407EE6"/>
    <w:rsid w:val="0041679F"/>
    <w:rsid w:val="00447F6B"/>
    <w:rsid w:val="004513BA"/>
    <w:rsid w:val="00453257"/>
    <w:rsid w:val="004560C7"/>
    <w:rsid w:val="00492813"/>
    <w:rsid w:val="00492BAC"/>
    <w:rsid w:val="004935BD"/>
    <w:rsid w:val="00496150"/>
    <w:rsid w:val="004A36CA"/>
    <w:rsid w:val="004B2590"/>
    <w:rsid w:val="004D0DA5"/>
    <w:rsid w:val="004E2702"/>
    <w:rsid w:val="004F028F"/>
    <w:rsid w:val="004F5F1B"/>
    <w:rsid w:val="005242CA"/>
    <w:rsid w:val="005627E8"/>
    <w:rsid w:val="005A5209"/>
    <w:rsid w:val="005C74ED"/>
    <w:rsid w:val="005D5333"/>
    <w:rsid w:val="005E022B"/>
    <w:rsid w:val="005E264F"/>
    <w:rsid w:val="006046D3"/>
    <w:rsid w:val="00607C9F"/>
    <w:rsid w:val="00616F4B"/>
    <w:rsid w:val="00635EBA"/>
    <w:rsid w:val="0064622E"/>
    <w:rsid w:val="00656E35"/>
    <w:rsid w:val="0066421B"/>
    <w:rsid w:val="00696045"/>
    <w:rsid w:val="006B4EEA"/>
    <w:rsid w:val="006C47E2"/>
    <w:rsid w:val="006D304F"/>
    <w:rsid w:val="006D4872"/>
    <w:rsid w:val="006F5F9A"/>
    <w:rsid w:val="00702510"/>
    <w:rsid w:val="00711E8D"/>
    <w:rsid w:val="00713613"/>
    <w:rsid w:val="0071621E"/>
    <w:rsid w:val="00727466"/>
    <w:rsid w:val="00730A32"/>
    <w:rsid w:val="00732DAE"/>
    <w:rsid w:val="00737250"/>
    <w:rsid w:val="00745F51"/>
    <w:rsid w:val="00753111"/>
    <w:rsid w:val="00773F29"/>
    <w:rsid w:val="00777147"/>
    <w:rsid w:val="00787B09"/>
    <w:rsid w:val="007A796D"/>
    <w:rsid w:val="007B125E"/>
    <w:rsid w:val="007B48F9"/>
    <w:rsid w:val="007E6E96"/>
    <w:rsid w:val="007E786B"/>
    <w:rsid w:val="007E7FA2"/>
    <w:rsid w:val="007F036B"/>
    <w:rsid w:val="007F12AD"/>
    <w:rsid w:val="00801DEE"/>
    <w:rsid w:val="00803C8E"/>
    <w:rsid w:val="008177B4"/>
    <w:rsid w:val="00817C48"/>
    <w:rsid w:val="008269C1"/>
    <w:rsid w:val="00831AE3"/>
    <w:rsid w:val="0083233A"/>
    <w:rsid w:val="0083367B"/>
    <w:rsid w:val="00844007"/>
    <w:rsid w:val="00851E52"/>
    <w:rsid w:val="00860F01"/>
    <w:rsid w:val="0088080F"/>
    <w:rsid w:val="00887B33"/>
    <w:rsid w:val="00896DA8"/>
    <w:rsid w:val="008B1192"/>
    <w:rsid w:val="008B484B"/>
    <w:rsid w:val="008D59B8"/>
    <w:rsid w:val="008E466A"/>
    <w:rsid w:val="008E7BD9"/>
    <w:rsid w:val="008F1488"/>
    <w:rsid w:val="008F4235"/>
    <w:rsid w:val="009012B8"/>
    <w:rsid w:val="00906282"/>
    <w:rsid w:val="00910C91"/>
    <w:rsid w:val="0091423B"/>
    <w:rsid w:val="009158D2"/>
    <w:rsid w:val="00924736"/>
    <w:rsid w:val="009347B4"/>
    <w:rsid w:val="0095234C"/>
    <w:rsid w:val="009673D8"/>
    <w:rsid w:val="009753D6"/>
    <w:rsid w:val="009855FA"/>
    <w:rsid w:val="009C60B7"/>
    <w:rsid w:val="009D2F9A"/>
    <w:rsid w:val="009E060B"/>
    <w:rsid w:val="009E4066"/>
    <w:rsid w:val="009E6F8C"/>
    <w:rsid w:val="009E733F"/>
    <w:rsid w:val="00A02C21"/>
    <w:rsid w:val="00A10C05"/>
    <w:rsid w:val="00A12F4E"/>
    <w:rsid w:val="00A16D9B"/>
    <w:rsid w:val="00A2190C"/>
    <w:rsid w:val="00A31FFC"/>
    <w:rsid w:val="00A349E6"/>
    <w:rsid w:val="00A77A13"/>
    <w:rsid w:val="00AB3F7D"/>
    <w:rsid w:val="00AC12C0"/>
    <w:rsid w:val="00AF22BA"/>
    <w:rsid w:val="00AF58AD"/>
    <w:rsid w:val="00B05319"/>
    <w:rsid w:val="00B106F3"/>
    <w:rsid w:val="00B13C95"/>
    <w:rsid w:val="00B273E5"/>
    <w:rsid w:val="00B27C82"/>
    <w:rsid w:val="00B47D42"/>
    <w:rsid w:val="00B66C17"/>
    <w:rsid w:val="00B71111"/>
    <w:rsid w:val="00BA07F1"/>
    <w:rsid w:val="00BB1FFB"/>
    <w:rsid w:val="00BC5F9C"/>
    <w:rsid w:val="00BE0463"/>
    <w:rsid w:val="00BF1BA1"/>
    <w:rsid w:val="00C02C73"/>
    <w:rsid w:val="00C33446"/>
    <w:rsid w:val="00C417DC"/>
    <w:rsid w:val="00C42F2F"/>
    <w:rsid w:val="00C7749F"/>
    <w:rsid w:val="00CA0399"/>
    <w:rsid w:val="00CB569F"/>
    <w:rsid w:val="00CD217C"/>
    <w:rsid w:val="00CD43BD"/>
    <w:rsid w:val="00CE3652"/>
    <w:rsid w:val="00CE6DFE"/>
    <w:rsid w:val="00CF4900"/>
    <w:rsid w:val="00CF542B"/>
    <w:rsid w:val="00D21B9E"/>
    <w:rsid w:val="00D467D9"/>
    <w:rsid w:val="00D853C3"/>
    <w:rsid w:val="00DA580F"/>
    <w:rsid w:val="00DC4B85"/>
    <w:rsid w:val="00DD6537"/>
    <w:rsid w:val="00DE7E21"/>
    <w:rsid w:val="00DF27A8"/>
    <w:rsid w:val="00E20428"/>
    <w:rsid w:val="00E27BC5"/>
    <w:rsid w:val="00E40C34"/>
    <w:rsid w:val="00E50578"/>
    <w:rsid w:val="00E53605"/>
    <w:rsid w:val="00E562CE"/>
    <w:rsid w:val="00E642C7"/>
    <w:rsid w:val="00E70524"/>
    <w:rsid w:val="00E71281"/>
    <w:rsid w:val="00E77AF3"/>
    <w:rsid w:val="00EC573B"/>
    <w:rsid w:val="00EC5ABF"/>
    <w:rsid w:val="00EE3263"/>
    <w:rsid w:val="00EE5F03"/>
    <w:rsid w:val="00EE7248"/>
    <w:rsid w:val="00EF0B99"/>
    <w:rsid w:val="00EF46DD"/>
    <w:rsid w:val="00EF7D1F"/>
    <w:rsid w:val="00F01ABA"/>
    <w:rsid w:val="00F05083"/>
    <w:rsid w:val="00F05F47"/>
    <w:rsid w:val="00F36850"/>
    <w:rsid w:val="00F42D48"/>
    <w:rsid w:val="00F50A47"/>
    <w:rsid w:val="00F853CC"/>
    <w:rsid w:val="00FA60C0"/>
    <w:rsid w:val="00FB3B5D"/>
    <w:rsid w:val="00FD463E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C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2CE"/>
    <w:pPr>
      <w:spacing w:before="480" w:after="0"/>
      <w:contextualSpacing/>
      <w:outlineLvl w:val="0"/>
    </w:pPr>
    <w:rPr>
      <w:rFonts w:ascii="Franklin Gothic Book" w:hAnsi="Franklin Gothic Boo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2CE"/>
    <w:pPr>
      <w:spacing w:before="200" w:after="0"/>
      <w:outlineLvl w:val="1"/>
    </w:pPr>
    <w:rPr>
      <w:rFonts w:ascii="Franklin Gothic Book" w:hAnsi="Franklin Gothic Book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2CE"/>
    <w:pPr>
      <w:spacing w:before="200" w:after="0" w:line="271" w:lineRule="auto"/>
      <w:outlineLvl w:val="2"/>
    </w:pPr>
    <w:rPr>
      <w:rFonts w:ascii="Franklin Gothic Book" w:hAnsi="Franklin Gothic Book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2CE"/>
    <w:pPr>
      <w:spacing w:before="200" w:after="0"/>
      <w:outlineLvl w:val="3"/>
    </w:pPr>
    <w:rPr>
      <w:rFonts w:ascii="Franklin Gothic Book" w:hAnsi="Franklin Gothic Book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2CE"/>
    <w:pPr>
      <w:spacing w:before="200" w:after="0"/>
      <w:outlineLvl w:val="4"/>
    </w:pPr>
    <w:rPr>
      <w:rFonts w:ascii="Franklin Gothic Book" w:hAnsi="Franklin Gothic Book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2CE"/>
    <w:pPr>
      <w:spacing w:after="0" w:line="271" w:lineRule="auto"/>
      <w:outlineLvl w:val="5"/>
    </w:pPr>
    <w:rPr>
      <w:rFonts w:ascii="Franklin Gothic Book" w:hAnsi="Franklin Gothic Book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2CE"/>
    <w:pPr>
      <w:spacing w:after="0"/>
      <w:outlineLvl w:val="6"/>
    </w:pPr>
    <w:rPr>
      <w:rFonts w:ascii="Franklin Gothic Book" w:hAnsi="Franklin Gothic Book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2CE"/>
    <w:pPr>
      <w:spacing w:after="0"/>
      <w:outlineLvl w:val="7"/>
    </w:pPr>
    <w:rPr>
      <w:rFonts w:ascii="Franklin Gothic Book" w:hAnsi="Franklin Gothic Book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2CE"/>
    <w:pPr>
      <w:spacing w:after="0"/>
      <w:outlineLvl w:val="8"/>
    </w:pPr>
    <w:rPr>
      <w:rFonts w:ascii="Franklin Gothic Book" w:hAnsi="Franklin Gothic Book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2CE"/>
    <w:rPr>
      <w:rFonts w:ascii="Franklin Gothic Book" w:eastAsia="Times New Roman" w:hAnsi="Franklin Gothic Book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2CE"/>
    <w:rPr>
      <w:rFonts w:ascii="Franklin Gothic Book" w:eastAsia="Times New Roman" w:hAnsi="Franklin Gothic Book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62CE"/>
    <w:rPr>
      <w:rFonts w:ascii="Franklin Gothic Book" w:eastAsia="Times New Roman" w:hAnsi="Franklin Gothic Book" w:cs="Times New Roman"/>
      <w:b/>
      <w:bCs/>
      <w:i/>
      <w:iCs/>
      <w:color w:val="7F7F7F"/>
    </w:rPr>
  </w:style>
  <w:style w:type="paragraph" w:styleId="CommentText">
    <w:name w:val="annotation text"/>
    <w:basedOn w:val="Normal"/>
    <w:link w:val="CommentTextChar"/>
    <w:semiHidden/>
    <w:rsid w:val="00183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3E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rsid w:val="00183E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2CE"/>
    <w:pPr>
      <w:ind w:left="720"/>
      <w:contextualSpacing/>
    </w:pPr>
  </w:style>
  <w:style w:type="paragraph" w:customStyle="1" w:styleId="IntroText">
    <w:name w:val="Intro Text"/>
    <w:basedOn w:val="Normal"/>
    <w:rsid w:val="00787B09"/>
    <w:rPr>
      <w:i/>
      <w:sz w:val="18"/>
      <w:szCs w:val="20"/>
    </w:rPr>
  </w:style>
  <w:style w:type="paragraph" w:customStyle="1" w:styleId="1">
    <w:name w:val="Знак Знак1"/>
    <w:basedOn w:val="Normal"/>
    <w:rsid w:val="00787B09"/>
    <w:pPr>
      <w:spacing w:after="160" w:line="240" w:lineRule="exact"/>
    </w:pPr>
    <w:rPr>
      <w:rFonts w:cs="Arial"/>
      <w:sz w:val="20"/>
      <w:szCs w:val="20"/>
    </w:rPr>
  </w:style>
  <w:style w:type="paragraph" w:styleId="BodyText">
    <w:name w:val="Body Text"/>
    <w:basedOn w:val="Normal"/>
    <w:link w:val="BodyTextChar"/>
    <w:rsid w:val="00F05F47"/>
    <w:pPr>
      <w:spacing w:after="12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05F47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62CE"/>
    <w:pPr>
      <w:pBdr>
        <w:bottom w:val="single" w:sz="4" w:space="1" w:color="auto"/>
      </w:pBdr>
      <w:spacing w:line="240" w:lineRule="auto"/>
      <w:contextualSpacing/>
    </w:pPr>
    <w:rPr>
      <w:rFonts w:ascii="Franklin Gothic Book" w:hAnsi="Franklin Gothic Book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2CE"/>
    <w:rPr>
      <w:rFonts w:ascii="Franklin Gothic Book" w:eastAsia="Times New Roman" w:hAnsi="Franklin Gothic Book" w:cs="Times New Roman"/>
      <w:spacing w:val="5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A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AC"/>
    <w:rPr>
      <w:rFonts w:ascii="Tahoma" w:eastAsia="Arial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92BA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492BAC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2BA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2BAC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62CE"/>
    <w:rPr>
      <w:rFonts w:ascii="Franklin Gothic Book" w:eastAsia="Times New Roman" w:hAnsi="Franklin Gothic Book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562CE"/>
    <w:rPr>
      <w:rFonts w:ascii="Franklin Gothic Book" w:eastAsia="Times New Roman" w:hAnsi="Franklin Gothic Book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2CE"/>
    <w:rPr>
      <w:rFonts w:ascii="Franklin Gothic Book" w:eastAsia="Times New Roman" w:hAnsi="Franklin Gothic Book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2CE"/>
    <w:rPr>
      <w:rFonts w:ascii="Franklin Gothic Book" w:eastAsia="Times New Roman" w:hAnsi="Franklin Gothic Book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322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32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65A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A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2CE"/>
    <w:rPr>
      <w:rFonts w:ascii="Franklin Gothic Book" w:eastAsia="Times New Roman" w:hAnsi="Franklin Gothic Book" w:cs="Times New Roman"/>
      <w:b/>
      <w:bCs/>
      <w:color w:val="7F7F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2CE"/>
    <w:rPr>
      <w:rFonts w:ascii="Franklin Gothic Book" w:eastAsia="Times New Roman" w:hAnsi="Franklin Gothic Book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3563C1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2CE"/>
    <w:pPr>
      <w:spacing w:after="600"/>
    </w:pPr>
    <w:rPr>
      <w:rFonts w:ascii="Franklin Gothic Book" w:hAnsi="Franklin Gothic Book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62CE"/>
    <w:rPr>
      <w:rFonts w:ascii="Franklin Gothic Book" w:eastAsia="Times New Roman" w:hAnsi="Franklin Gothic Book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562CE"/>
    <w:rPr>
      <w:b/>
      <w:bCs/>
    </w:rPr>
  </w:style>
  <w:style w:type="character" w:styleId="Emphasis">
    <w:name w:val="Emphasis"/>
    <w:uiPriority w:val="20"/>
    <w:qFormat/>
    <w:rsid w:val="00E562C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562C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63C1"/>
  </w:style>
  <w:style w:type="paragraph" w:styleId="Quote">
    <w:name w:val="Quote"/>
    <w:basedOn w:val="Normal"/>
    <w:next w:val="Normal"/>
    <w:link w:val="QuoteChar"/>
    <w:uiPriority w:val="29"/>
    <w:qFormat/>
    <w:rsid w:val="00E562C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62C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2C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2CE"/>
    <w:rPr>
      <w:b/>
      <w:bCs/>
      <w:i/>
      <w:iCs/>
    </w:rPr>
  </w:style>
  <w:style w:type="character" w:styleId="SubtleEmphasis">
    <w:name w:val="Subtle Emphasis"/>
    <w:uiPriority w:val="19"/>
    <w:qFormat/>
    <w:rsid w:val="00E562CE"/>
    <w:rPr>
      <w:i/>
      <w:iCs/>
    </w:rPr>
  </w:style>
  <w:style w:type="character" w:styleId="IntenseEmphasis">
    <w:name w:val="Intense Emphasis"/>
    <w:uiPriority w:val="21"/>
    <w:qFormat/>
    <w:rsid w:val="00E562CE"/>
    <w:rPr>
      <w:b/>
      <w:bCs/>
    </w:rPr>
  </w:style>
  <w:style w:type="character" w:styleId="SubtleReference">
    <w:name w:val="Subtle Reference"/>
    <w:uiPriority w:val="31"/>
    <w:qFormat/>
    <w:rsid w:val="00E562CE"/>
    <w:rPr>
      <w:smallCaps/>
    </w:rPr>
  </w:style>
  <w:style w:type="character" w:styleId="IntenseReference">
    <w:name w:val="Intense Reference"/>
    <w:uiPriority w:val="32"/>
    <w:qFormat/>
    <w:rsid w:val="00E562CE"/>
    <w:rPr>
      <w:smallCaps/>
      <w:spacing w:val="5"/>
      <w:u w:val="single"/>
    </w:rPr>
  </w:style>
  <w:style w:type="character" w:styleId="BookTitle">
    <w:name w:val="Book Title"/>
    <w:uiPriority w:val="33"/>
    <w:qFormat/>
    <w:rsid w:val="00E562C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2C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E0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0B"/>
  </w:style>
  <w:style w:type="paragraph" w:styleId="Footer">
    <w:name w:val="footer"/>
    <w:basedOn w:val="Normal"/>
    <w:link w:val="FooterChar"/>
    <w:uiPriority w:val="99"/>
    <w:semiHidden/>
    <w:unhideWhenUsed/>
    <w:rsid w:val="009E0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60B"/>
  </w:style>
  <w:style w:type="character" w:styleId="Hyperlink">
    <w:name w:val="Hyperlink"/>
    <w:basedOn w:val="DefaultParagraphFont"/>
    <w:rsid w:val="00226E0F"/>
    <w:rPr>
      <w:rFonts w:ascii="Arial" w:hAnsi="Arial" w:cs="Arial" w:hint="default"/>
      <w:strike w:val="0"/>
      <w:dstrike w:val="0"/>
      <w:color w:val="063D8B"/>
      <w:sz w:val="20"/>
      <w:szCs w:val="20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38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380D"/>
    <w:rPr>
      <w:sz w:val="16"/>
      <w:szCs w:val="16"/>
      <w:lang w:bidi="en-US"/>
    </w:rPr>
  </w:style>
  <w:style w:type="paragraph" w:customStyle="1" w:styleId="10">
    <w:name w:val="Знак Знак1"/>
    <w:basedOn w:val="Normal"/>
    <w:rsid w:val="004560C7"/>
    <w:pPr>
      <w:spacing w:after="160" w:line="240" w:lineRule="exact"/>
    </w:pPr>
    <w:rPr>
      <w:rFonts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C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2CE"/>
    <w:pPr>
      <w:spacing w:before="480" w:after="0"/>
      <w:contextualSpacing/>
      <w:outlineLvl w:val="0"/>
    </w:pPr>
    <w:rPr>
      <w:rFonts w:ascii="Franklin Gothic Book" w:hAnsi="Franklin Gothic Boo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2CE"/>
    <w:pPr>
      <w:spacing w:before="200" w:after="0"/>
      <w:outlineLvl w:val="1"/>
    </w:pPr>
    <w:rPr>
      <w:rFonts w:ascii="Franklin Gothic Book" w:hAnsi="Franklin Gothic Book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2CE"/>
    <w:pPr>
      <w:spacing w:before="200" w:after="0" w:line="271" w:lineRule="auto"/>
      <w:outlineLvl w:val="2"/>
    </w:pPr>
    <w:rPr>
      <w:rFonts w:ascii="Franklin Gothic Book" w:hAnsi="Franklin Gothic Book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2CE"/>
    <w:pPr>
      <w:spacing w:before="200" w:after="0"/>
      <w:outlineLvl w:val="3"/>
    </w:pPr>
    <w:rPr>
      <w:rFonts w:ascii="Franklin Gothic Book" w:hAnsi="Franklin Gothic Book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2CE"/>
    <w:pPr>
      <w:spacing w:before="200" w:after="0"/>
      <w:outlineLvl w:val="4"/>
    </w:pPr>
    <w:rPr>
      <w:rFonts w:ascii="Franklin Gothic Book" w:hAnsi="Franklin Gothic Book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2CE"/>
    <w:pPr>
      <w:spacing w:after="0" w:line="271" w:lineRule="auto"/>
      <w:outlineLvl w:val="5"/>
    </w:pPr>
    <w:rPr>
      <w:rFonts w:ascii="Franklin Gothic Book" w:hAnsi="Franklin Gothic Book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2CE"/>
    <w:pPr>
      <w:spacing w:after="0"/>
      <w:outlineLvl w:val="6"/>
    </w:pPr>
    <w:rPr>
      <w:rFonts w:ascii="Franklin Gothic Book" w:hAnsi="Franklin Gothic Book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2CE"/>
    <w:pPr>
      <w:spacing w:after="0"/>
      <w:outlineLvl w:val="7"/>
    </w:pPr>
    <w:rPr>
      <w:rFonts w:ascii="Franklin Gothic Book" w:hAnsi="Franklin Gothic Book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2CE"/>
    <w:pPr>
      <w:spacing w:after="0"/>
      <w:outlineLvl w:val="8"/>
    </w:pPr>
    <w:rPr>
      <w:rFonts w:ascii="Franklin Gothic Book" w:hAnsi="Franklin Gothic Book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2CE"/>
    <w:rPr>
      <w:rFonts w:ascii="Franklin Gothic Book" w:eastAsia="Times New Roman" w:hAnsi="Franklin Gothic Book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2CE"/>
    <w:rPr>
      <w:rFonts w:ascii="Franklin Gothic Book" w:eastAsia="Times New Roman" w:hAnsi="Franklin Gothic Book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62CE"/>
    <w:rPr>
      <w:rFonts w:ascii="Franklin Gothic Book" w:eastAsia="Times New Roman" w:hAnsi="Franklin Gothic Book" w:cs="Times New Roman"/>
      <w:b/>
      <w:bCs/>
      <w:i/>
      <w:iCs/>
      <w:color w:val="7F7F7F"/>
    </w:rPr>
  </w:style>
  <w:style w:type="paragraph" w:styleId="CommentText">
    <w:name w:val="annotation text"/>
    <w:basedOn w:val="Normal"/>
    <w:link w:val="CommentTextChar"/>
    <w:semiHidden/>
    <w:rsid w:val="00183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3E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rsid w:val="00183E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2CE"/>
    <w:pPr>
      <w:ind w:left="720"/>
      <w:contextualSpacing/>
    </w:pPr>
  </w:style>
  <w:style w:type="paragraph" w:customStyle="1" w:styleId="IntroText">
    <w:name w:val="Intro Text"/>
    <w:basedOn w:val="Normal"/>
    <w:rsid w:val="00787B09"/>
    <w:rPr>
      <w:i/>
      <w:sz w:val="18"/>
      <w:szCs w:val="20"/>
    </w:rPr>
  </w:style>
  <w:style w:type="paragraph" w:customStyle="1" w:styleId="1">
    <w:name w:val="Знак Знак1"/>
    <w:basedOn w:val="Normal"/>
    <w:rsid w:val="00787B09"/>
    <w:pPr>
      <w:spacing w:after="160" w:line="240" w:lineRule="exact"/>
    </w:pPr>
    <w:rPr>
      <w:rFonts w:cs="Arial"/>
      <w:sz w:val="20"/>
      <w:szCs w:val="20"/>
    </w:rPr>
  </w:style>
  <w:style w:type="paragraph" w:styleId="BodyText">
    <w:name w:val="Body Text"/>
    <w:basedOn w:val="Normal"/>
    <w:link w:val="BodyTextChar"/>
    <w:rsid w:val="00F05F47"/>
    <w:pPr>
      <w:spacing w:after="12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05F47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62CE"/>
    <w:pPr>
      <w:pBdr>
        <w:bottom w:val="single" w:sz="4" w:space="1" w:color="auto"/>
      </w:pBdr>
      <w:spacing w:line="240" w:lineRule="auto"/>
      <w:contextualSpacing/>
    </w:pPr>
    <w:rPr>
      <w:rFonts w:ascii="Franklin Gothic Book" w:hAnsi="Franklin Gothic Book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2CE"/>
    <w:rPr>
      <w:rFonts w:ascii="Franklin Gothic Book" w:eastAsia="Times New Roman" w:hAnsi="Franklin Gothic Book" w:cs="Times New Roman"/>
      <w:spacing w:val="5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A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AC"/>
    <w:rPr>
      <w:rFonts w:ascii="Tahoma" w:eastAsia="Arial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92BA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492BAC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2BA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2BAC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62CE"/>
    <w:rPr>
      <w:rFonts w:ascii="Franklin Gothic Book" w:eastAsia="Times New Roman" w:hAnsi="Franklin Gothic Book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562CE"/>
    <w:rPr>
      <w:rFonts w:ascii="Franklin Gothic Book" w:eastAsia="Times New Roman" w:hAnsi="Franklin Gothic Book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2CE"/>
    <w:rPr>
      <w:rFonts w:ascii="Franklin Gothic Book" w:eastAsia="Times New Roman" w:hAnsi="Franklin Gothic Book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2CE"/>
    <w:rPr>
      <w:rFonts w:ascii="Franklin Gothic Book" w:eastAsia="Times New Roman" w:hAnsi="Franklin Gothic Book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322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32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65A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A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2CE"/>
    <w:rPr>
      <w:rFonts w:ascii="Franklin Gothic Book" w:eastAsia="Times New Roman" w:hAnsi="Franklin Gothic Book" w:cs="Times New Roman"/>
      <w:b/>
      <w:bCs/>
      <w:color w:val="7F7F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2CE"/>
    <w:rPr>
      <w:rFonts w:ascii="Franklin Gothic Book" w:eastAsia="Times New Roman" w:hAnsi="Franklin Gothic Book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3563C1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2CE"/>
    <w:pPr>
      <w:spacing w:after="600"/>
    </w:pPr>
    <w:rPr>
      <w:rFonts w:ascii="Franklin Gothic Book" w:hAnsi="Franklin Gothic Book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62CE"/>
    <w:rPr>
      <w:rFonts w:ascii="Franklin Gothic Book" w:eastAsia="Times New Roman" w:hAnsi="Franklin Gothic Book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562CE"/>
    <w:rPr>
      <w:b/>
      <w:bCs/>
    </w:rPr>
  </w:style>
  <w:style w:type="character" w:styleId="Emphasis">
    <w:name w:val="Emphasis"/>
    <w:uiPriority w:val="20"/>
    <w:qFormat/>
    <w:rsid w:val="00E562C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562C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63C1"/>
  </w:style>
  <w:style w:type="paragraph" w:styleId="Quote">
    <w:name w:val="Quote"/>
    <w:basedOn w:val="Normal"/>
    <w:next w:val="Normal"/>
    <w:link w:val="QuoteChar"/>
    <w:uiPriority w:val="29"/>
    <w:qFormat/>
    <w:rsid w:val="00E562C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62C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2C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2CE"/>
    <w:rPr>
      <w:b/>
      <w:bCs/>
      <w:i/>
      <w:iCs/>
    </w:rPr>
  </w:style>
  <w:style w:type="character" w:styleId="SubtleEmphasis">
    <w:name w:val="Subtle Emphasis"/>
    <w:uiPriority w:val="19"/>
    <w:qFormat/>
    <w:rsid w:val="00E562CE"/>
    <w:rPr>
      <w:i/>
      <w:iCs/>
    </w:rPr>
  </w:style>
  <w:style w:type="character" w:styleId="IntenseEmphasis">
    <w:name w:val="Intense Emphasis"/>
    <w:uiPriority w:val="21"/>
    <w:qFormat/>
    <w:rsid w:val="00E562CE"/>
    <w:rPr>
      <w:b/>
      <w:bCs/>
    </w:rPr>
  </w:style>
  <w:style w:type="character" w:styleId="SubtleReference">
    <w:name w:val="Subtle Reference"/>
    <w:uiPriority w:val="31"/>
    <w:qFormat/>
    <w:rsid w:val="00E562CE"/>
    <w:rPr>
      <w:smallCaps/>
    </w:rPr>
  </w:style>
  <w:style w:type="character" w:styleId="IntenseReference">
    <w:name w:val="Intense Reference"/>
    <w:uiPriority w:val="32"/>
    <w:qFormat/>
    <w:rsid w:val="00E562CE"/>
    <w:rPr>
      <w:smallCaps/>
      <w:spacing w:val="5"/>
      <w:u w:val="single"/>
    </w:rPr>
  </w:style>
  <w:style w:type="character" w:styleId="BookTitle">
    <w:name w:val="Book Title"/>
    <w:uiPriority w:val="33"/>
    <w:qFormat/>
    <w:rsid w:val="00E562C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2C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E0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0B"/>
  </w:style>
  <w:style w:type="paragraph" w:styleId="Footer">
    <w:name w:val="footer"/>
    <w:basedOn w:val="Normal"/>
    <w:link w:val="FooterChar"/>
    <w:uiPriority w:val="99"/>
    <w:semiHidden/>
    <w:unhideWhenUsed/>
    <w:rsid w:val="009E0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60B"/>
  </w:style>
  <w:style w:type="character" w:styleId="Hyperlink">
    <w:name w:val="Hyperlink"/>
    <w:basedOn w:val="DefaultParagraphFont"/>
    <w:rsid w:val="00226E0F"/>
    <w:rPr>
      <w:rFonts w:ascii="Arial" w:hAnsi="Arial" w:cs="Arial" w:hint="default"/>
      <w:strike w:val="0"/>
      <w:dstrike w:val="0"/>
      <w:color w:val="063D8B"/>
      <w:sz w:val="20"/>
      <w:szCs w:val="20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38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380D"/>
    <w:rPr>
      <w:sz w:val="16"/>
      <w:szCs w:val="16"/>
      <w:lang w:bidi="en-US"/>
    </w:rPr>
  </w:style>
  <w:style w:type="paragraph" w:customStyle="1" w:styleId="10">
    <w:name w:val="Знак Знак1"/>
    <w:basedOn w:val="Normal"/>
    <w:rsid w:val="004560C7"/>
    <w:pPr>
      <w:spacing w:after="160" w:line="240" w:lineRule="exact"/>
    </w:pPr>
    <w:rPr>
      <w:rFonts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8018-BC1E-4409-85C3-47E6D197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Karpenko</dc:creator>
  <cp:lastModifiedBy>Tatsenko, Lyudmila (Ukraine)</cp:lastModifiedBy>
  <cp:revision>3</cp:revision>
  <cp:lastPrinted>2014-04-10T07:25:00Z</cp:lastPrinted>
  <dcterms:created xsi:type="dcterms:W3CDTF">2014-04-14T11:53:00Z</dcterms:created>
  <dcterms:modified xsi:type="dcterms:W3CDTF">2014-04-14T11:55:00Z</dcterms:modified>
</cp:coreProperties>
</file>