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CD" w:rsidRPr="0057436A" w:rsidRDefault="00806BCD" w:rsidP="00E23EBB">
      <w:pPr>
        <w:ind w:left="-851"/>
        <w:rPr>
          <w:b/>
          <w:bCs/>
          <w:sz w:val="24"/>
          <w:szCs w:val="24"/>
        </w:rPr>
      </w:pPr>
      <w:r w:rsidRPr="0057436A">
        <w:rPr>
          <w:b/>
          <w:bCs/>
          <w:sz w:val="24"/>
          <w:szCs w:val="24"/>
        </w:rPr>
        <w:t>Section A</w:t>
      </w:r>
    </w:p>
    <w:p w:rsidR="00E23EBB" w:rsidRPr="0057436A" w:rsidRDefault="00E23EBB" w:rsidP="00E23EBB">
      <w:pPr>
        <w:ind w:left="-851"/>
        <w:rPr>
          <w:b/>
          <w:bCs/>
          <w:sz w:val="24"/>
          <w:szCs w:val="24"/>
        </w:rPr>
      </w:pPr>
      <w:r w:rsidRPr="0057436A">
        <w:rPr>
          <w:b/>
          <w:bCs/>
          <w:sz w:val="24"/>
          <w:szCs w:val="24"/>
        </w:rPr>
        <w:t>Information about the vacancy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2132"/>
        <w:gridCol w:w="2132"/>
        <w:gridCol w:w="2784"/>
      </w:tblGrid>
      <w:tr w:rsidR="00425724" w:rsidTr="007321EF">
        <w:tc>
          <w:tcPr>
            <w:tcW w:w="2875" w:type="dxa"/>
            <w:shd w:val="clear" w:color="auto" w:fill="auto"/>
          </w:tcPr>
          <w:p w:rsidR="00425724" w:rsidRDefault="00425724" w:rsidP="00986477">
            <w:r w:rsidRPr="00E23EBB">
              <w:t>Recruitment Responsibility</w:t>
            </w:r>
          </w:p>
        </w:tc>
        <w:tc>
          <w:tcPr>
            <w:tcW w:w="2132" w:type="dxa"/>
            <w:shd w:val="clear" w:color="auto" w:fill="auto"/>
          </w:tcPr>
          <w:p w:rsidR="00425724" w:rsidRDefault="00425724" w:rsidP="00425724"/>
        </w:tc>
        <w:tc>
          <w:tcPr>
            <w:tcW w:w="2132" w:type="dxa"/>
            <w:shd w:val="clear" w:color="auto" w:fill="auto"/>
          </w:tcPr>
          <w:p w:rsidR="00425724" w:rsidRDefault="00425724" w:rsidP="00425724">
            <w:r w:rsidRPr="00E23EBB">
              <w:t>Date</w:t>
            </w:r>
          </w:p>
        </w:tc>
        <w:tc>
          <w:tcPr>
            <w:tcW w:w="2784" w:type="dxa"/>
            <w:shd w:val="clear" w:color="auto" w:fill="auto"/>
          </w:tcPr>
          <w:p w:rsidR="00425724" w:rsidRDefault="00425724" w:rsidP="001E7723"/>
        </w:tc>
      </w:tr>
      <w:tr w:rsidR="00425724" w:rsidTr="007321EF">
        <w:tc>
          <w:tcPr>
            <w:tcW w:w="2875" w:type="dxa"/>
            <w:shd w:val="clear" w:color="auto" w:fill="auto"/>
          </w:tcPr>
          <w:p w:rsidR="00425724" w:rsidRDefault="001B382A" w:rsidP="00986477">
            <w:r>
              <w:t>Location</w:t>
            </w:r>
          </w:p>
        </w:tc>
        <w:tc>
          <w:tcPr>
            <w:tcW w:w="2132" w:type="dxa"/>
            <w:shd w:val="clear" w:color="auto" w:fill="auto"/>
          </w:tcPr>
          <w:p w:rsidR="00425724" w:rsidRDefault="001200CD" w:rsidP="00425724">
            <w:r>
              <w:t>Kyiv, Ukraine</w:t>
            </w:r>
          </w:p>
        </w:tc>
        <w:tc>
          <w:tcPr>
            <w:tcW w:w="2132" w:type="dxa"/>
            <w:shd w:val="clear" w:color="auto" w:fill="auto"/>
          </w:tcPr>
          <w:p w:rsidR="00425724" w:rsidRDefault="008D61D6" w:rsidP="00425724">
            <w:r>
              <w:t>Job</w:t>
            </w:r>
            <w:r w:rsidR="001B382A">
              <w:t xml:space="preserve"> code</w:t>
            </w:r>
          </w:p>
        </w:tc>
        <w:tc>
          <w:tcPr>
            <w:tcW w:w="2784" w:type="dxa"/>
            <w:shd w:val="clear" w:color="auto" w:fill="auto"/>
          </w:tcPr>
          <w:p w:rsidR="00425724" w:rsidRDefault="00425724" w:rsidP="00425724"/>
        </w:tc>
      </w:tr>
      <w:tr w:rsidR="00425724" w:rsidTr="007321EF">
        <w:tc>
          <w:tcPr>
            <w:tcW w:w="2875" w:type="dxa"/>
            <w:shd w:val="clear" w:color="auto" w:fill="auto"/>
          </w:tcPr>
          <w:p w:rsidR="00425724" w:rsidRDefault="001B382A" w:rsidP="00986477">
            <w:r w:rsidRPr="00E23EBB">
              <w:t>Job Title</w:t>
            </w:r>
          </w:p>
        </w:tc>
        <w:tc>
          <w:tcPr>
            <w:tcW w:w="2132" w:type="dxa"/>
            <w:shd w:val="clear" w:color="auto" w:fill="auto"/>
          </w:tcPr>
          <w:p w:rsidR="00425724" w:rsidRDefault="002D37F4" w:rsidP="004F6919">
            <w:r>
              <w:t>Summer School Teacher (short term contract)</w:t>
            </w:r>
          </w:p>
        </w:tc>
        <w:tc>
          <w:tcPr>
            <w:tcW w:w="2132" w:type="dxa"/>
            <w:shd w:val="clear" w:color="auto" w:fill="auto"/>
          </w:tcPr>
          <w:p w:rsidR="00425724" w:rsidRDefault="00986477" w:rsidP="00425724">
            <w:r w:rsidRPr="00E23EBB">
              <w:t>Job Type</w:t>
            </w:r>
          </w:p>
        </w:tc>
        <w:tc>
          <w:tcPr>
            <w:tcW w:w="2784" w:type="dxa"/>
            <w:shd w:val="clear" w:color="auto" w:fill="auto"/>
          </w:tcPr>
          <w:p w:rsidR="00425724" w:rsidRDefault="00906134" w:rsidP="00425724">
            <w:proofErr w:type="spellStart"/>
            <w:r>
              <w:t>ToE</w:t>
            </w:r>
            <w:proofErr w:type="spellEnd"/>
          </w:p>
        </w:tc>
      </w:tr>
      <w:tr w:rsidR="00425724" w:rsidTr="007321EF">
        <w:tc>
          <w:tcPr>
            <w:tcW w:w="2875" w:type="dxa"/>
            <w:shd w:val="clear" w:color="auto" w:fill="auto"/>
          </w:tcPr>
          <w:p w:rsidR="00425724" w:rsidRDefault="001B382A" w:rsidP="00986477">
            <w:r w:rsidRPr="00E23EBB">
              <w:t>Start Date</w:t>
            </w:r>
          </w:p>
        </w:tc>
        <w:tc>
          <w:tcPr>
            <w:tcW w:w="2132" w:type="dxa"/>
            <w:shd w:val="clear" w:color="auto" w:fill="auto"/>
          </w:tcPr>
          <w:p w:rsidR="00425724" w:rsidRDefault="002D37F4" w:rsidP="00425724">
            <w:r>
              <w:t>May 2017</w:t>
            </w:r>
          </w:p>
        </w:tc>
        <w:tc>
          <w:tcPr>
            <w:tcW w:w="2132" w:type="dxa"/>
            <w:shd w:val="clear" w:color="auto" w:fill="auto"/>
          </w:tcPr>
          <w:p w:rsidR="00425724" w:rsidRDefault="00986477" w:rsidP="00425724">
            <w:r w:rsidRPr="00E23EBB">
              <w:t>Closing Date</w:t>
            </w:r>
          </w:p>
        </w:tc>
        <w:tc>
          <w:tcPr>
            <w:tcW w:w="2784" w:type="dxa"/>
            <w:shd w:val="clear" w:color="auto" w:fill="auto"/>
          </w:tcPr>
          <w:p w:rsidR="00425724" w:rsidRPr="005431AD" w:rsidRDefault="002D37F4" w:rsidP="001E7723">
            <w:pPr>
              <w:rPr>
                <w:lang w:val="en-US"/>
              </w:rPr>
            </w:pPr>
            <w:r>
              <w:rPr>
                <w:lang w:val="en-US"/>
              </w:rPr>
              <w:t>10 April</w:t>
            </w:r>
          </w:p>
        </w:tc>
      </w:tr>
      <w:tr w:rsidR="00425724" w:rsidTr="007321EF">
        <w:tc>
          <w:tcPr>
            <w:tcW w:w="2875" w:type="dxa"/>
            <w:shd w:val="clear" w:color="auto" w:fill="auto"/>
          </w:tcPr>
          <w:p w:rsidR="00425724" w:rsidRDefault="001B382A" w:rsidP="00986477">
            <w:r w:rsidRPr="00E23EBB">
              <w:t>Advertise job</w:t>
            </w:r>
          </w:p>
        </w:tc>
        <w:tc>
          <w:tcPr>
            <w:tcW w:w="2132" w:type="dxa"/>
            <w:shd w:val="clear" w:color="auto" w:fill="auto"/>
          </w:tcPr>
          <w:p w:rsidR="00425724" w:rsidRDefault="004F6919" w:rsidP="00425724">
            <w:r>
              <w:t>E</w:t>
            </w:r>
            <w:r w:rsidR="00986477" w:rsidRPr="00E23EBB">
              <w:t>xternal</w:t>
            </w:r>
          </w:p>
        </w:tc>
        <w:tc>
          <w:tcPr>
            <w:tcW w:w="2132" w:type="dxa"/>
            <w:shd w:val="clear" w:color="auto" w:fill="auto"/>
          </w:tcPr>
          <w:p w:rsidR="00425724" w:rsidRDefault="00986477" w:rsidP="00425724">
            <w:r w:rsidRPr="00E23EBB">
              <w:t>Number of posts</w:t>
            </w:r>
          </w:p>
        </w:tc>
        <w:tc>
          <w:tcPr>
            <w:tcW w:w="2784" w:type="dxa"/>
            <w:shd w:val="clear" w:color="auto" w:fill="auto"/>
          </w:tcPr>
          <w:p w:rsidR="00425724" w:rsidRDefault="00425724" w:rsidP="00425724"/>
        </w:tc>
      </w:tr>
    </w:tbl>
    <w:p w:rsidR="00E23EBB" w:rsidRPr="00E23EBB" w:rsidRDefault="00E23EBB" w:rsidP="001B382A">
      <w:pPr>
        <w:ind w:left="-851"/>
      </w:pPr>
    </w:p>
    <w:p w:rsidR="00E23EBB" w:rsidRPr="00E23EBB" w:rsidRDefault="00E23EBB" w:rsidP="001B382A">
      <w:pPr>
        <w:ind w:left="-851"/>
      </w:pPr>
    </w:p>
    <w:p w:rsidR="00806BCD" w:rsidRDefault="00E23EBB" w:rsidP="001B382A">
      <w:pPr>
        <w:ind w:left="-851"/>
      </w:pPr>
      <w:r w:rsidRPr="00986477">
        <w:rPr>
          <w:b/>
          <w:bCs/>
        </w:rPr>
        <w:t>Advert</w:t>
      </w:r>
      <w:r w:rsidR="00986477">
        <w:rPr>
          <w:b/>
          <w:bCs/>
        </w:rPr>
        <w:t xml:space="preserve"> </w:t>
      </w:r>
      <w:r w:rsidR="00806BCD">
        <w:rPr>
          <w:b/>
          <w:bCs/>
        </w:rPr>
        <w:t>t</w:t>
      </w:r>
      <w:r w:rsidRPr="00986477">
        <w:rPr>
          <w:b/>
          <w:bCs/>
        </w:rPr>
        <w:t>ext</w:t>
      </w:r>
      <w:r w:rsidR="00A375C3">
        <w:rPr>
          <w:b/>
          <w:bCs/>
        </w:rPr>
        <w:t xml:space="preserve"> 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86477" w:rsidTr="007321EF">
        <w:tc>
          <w:tcPr>
            <w:tcW w:w="9923" w:type="dxa"/>
            <w:shd w:val="clear" w:color="auto" w:fill="auto"/>
          </w:tcPr>
          <w:p w:rsidR="00986477" w:rsidRDefault="00986477" w:rsidP="001B382A"/>
          <w:p w:rsidR="002D37F4" w:rsidRDefault="00ED4FE6" w:rsidP="002D37F4">
            <w:pPr>
              <w:rPr>
                <w:bCs/>
                <w:iCs/>
              </w:rPr>
            </w:pPr>
            <w:r w:rsidRPr="00ED4FE6">
              <w:t>The British</w:t>
            </w:r>
            <w:r w:rsidR="004F6919">
              <w:t xml:space="preserve"> Council, </w:t>
            </w:r>
            <w:r w:rsidR="00515CBA">
              <w:t>Kyiv is looking for</w:t>
            </w:r>
            <w:r w:rsidR="00EE0D38">
              <w:t xml:space="preserve"> teachers</w:t>
            </w:r>
            <w:r w:rsidR="003A0199">
              <w:t xml:space="preserve"> of English</w:t>
            </w:r>
            <w:r w:rsidRPr="00ED4FE6">
              <w:t xml:space="preserve"> </w:t>
            </w:r>
            <w:r w:rsidR="002D37F4">
              <w:t>to work on our Summer School programme</w:t>
            </w:r>
            <w:r w:rsidR="004F6919">
              <w:t xml:space="preserve">. </w:t>
            </w:r>
            <w:r w:rsidRPr="00ED4FE6">
              <w:t>You will have a first degree/or equivalent and a TEFL-</w:t>
            </w:r>
            <w:r w:rsidR="003A0199">
              <w:t>I</w:t>
            </w:r>
            <w:r w:rsidRPr="00ED4FE6">
              <w:t xml:space="preserve"> qualification (</w:t>
            </w:r>
            <w:r w:rsidR="003A0199">
              <w:t>CELTA</w:t>
            </w:r>
            <w:r w:rsidR="0096109A">
              <w:t xml:space="preserve"> </w:t>
            </w:r>
            <w:r w:rsidRPr="00ED4FE6">
              <w:t>or equivalent)</w:t>
            </w:r>
            <w:r w:rsidR="002D37F4">
              <w:t xml:space="preserve">. </w:t>
            </w:r>
            <w:r w:rsidR="002D37F4">
              <w:rPr>
                <w:bCs/>
                <w:iCs/>
              </w:rPr>
              <w:t xml:space="preserve">You will need </w:t>
            </w:r>
            <w:r w:rsidR="002D37F4" w:rsidRPr="004F6919">
              <w:rPr>
                <w:bCs/>
                <w:iCs/>
              </w:rPr>
              <w:t xml:space="preserve">some </w:t>
            </w:r>
            <w:r w:rsidR="002D37F4">
              <w:rPr>
                <w:bCs/>
                <w:iCs/>
              </w:rPr>
              <w:t>experience of teaching</w:t>
            </w:r>
            <w:r w:rsidR="002D37F4" w:rsidRPr="004F6919">
              <w:rPr>
                <w:bCs/>
                <w:iCs/>
              </w:rPr>
              <w:t xml:space="preserve"> young learners, either pre or post CELTA (1 year or 800 hours of experience teaching</w:t>
            </w:r>
            <w:bookmarkStart w:id="0" w:name="_GoBack"/>
            <w:bookmarkEnd w:id="0"/>
            <w:r w:rsidR="002D37F4" w:rsidRPr="004F6919">
              <w:rPr>
                <w:bCs/>
                <w:iCs/>
              </w:rPr>
              <w:t>)</w:t>
            </w:r>
            <w:r w:rsidR="002D37F4">
              <w:rPr>
                <w:bCs/>
                <w:iCs/>
              </w:rPr>
              <w:t>.</w:t>
            </w:r>
          </w:p>
          <w:p w:rsidR="002D37F4" w:rsidRPr="002D37F4" w:rsidRDefault="002D37F4" w:rsidP="002D37F4"/>
          <w:p w:rsidR="002D37F4" w:rsidRPr="002D37F4" w:rsidRDefault="002D37F4" w:rsidP="002D37F4">
            <w:r w:rsidRPr="002D37F4">
              <w:t>IELTS band 8 (done in the last 5 years) or a degree from an English speaking University is a requirement. Speaking proficiency will also be checked during interview.</w:t>
            </w:r>
          </w:p>
          <w:p w:rsidR="002D37F4" w:rsidRDefault="002D37F4" w:rsidP="001B382A"/>
          <w:p w:rsidR="002D37F4" w:rsidRDefault="002D37F4" w:rsidP="002D37F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Our Summer School programme aims to develop students’ confidence and fluency in speaking, enrich their vocabulary and </w:t>
            </w:r>
            <w:r w:rsidRPr="002D37F4">
              <w:rPr>
                <w:bCs/>
                <w:iCs/>
              </w:rPr>
              <w:t xml:space="preserve">develop their reading, writing and listening skills. </w:t>
            </w:r>
            <w:r>
              <w:rPr>
                <w:bCs/>
                <w:iCs/>
              </w:rPr>
              <w:t>On our Summer School programme, children can study for up to 4 hours a day and can choose from a range o</w:t>
            </w:r>
            <w:r w:rsidR="00610C33">
              <w:rPr>
                <w:bCs/>
                <w:iCs/>
              </w:rPr>
              <w:t>f complementary courses which focus on improving communicative language skills through fun, interactive games, as well as drama and role-plays all using the most up-to-date media.</w:t>
            </w:r>
          </w:p>
          <w:p w:rsidR="00610C33" w:rsidRDefault="00610C33" w:rsidP="002D37F4">
            <w:pPr>
              <w:rPr>
                <w:bCs/>
                <w:iCs/>
              </w:rPr>
            </w:pPr>
          </w:p>
          <w:p w:rsidR="004F6919" w:rsidRPr="004F6919" w:rsidRDefault="00610C33" w:rsidP="004F6919">
            <w:pPr>
              <w:rPr>
                <w:bCs/>
                <w:iCs/>
              </w:rPr>
            </w:pPr>
            <w:r>
              <w:rPr>
                <w:bCs/>
                <w:iCs/>
              </w:rPr>
              <w:t>If you think you have the skills and experience needed to work on our Summer School Programme, d</w:t>
            </w:r>
            <w:r w:rsidR="004F6919" w:rsidRPr="004F6919">
              <w:rPr>
                <w:bCs/>
                <w:iCs/>
              </w:rPr>
              <w:t xml:space="preserve">on’t miss this unique opportunity to </w:t>
            </w:r>
            <w:r w:rsidR="004F6919">
              <w:rPr>
                <w:bCs/>
                <w:iCs/>
              </w:rPr>
              <w:t>gain experience working with the British Council</w:t>
            </w:r>
            <w:r w:rsidR="00C2095B">
              <w:rPr>
                <w:bCs/>
                <w:iCs/>
              </w:rPr>
              <w:t xml:space="preserve">, develop professionally </w:t>
            </w:r>
            <w:r w:rsidR="004F6919">
              <w:rPr>
                <w:bCs/>
                <w:iCs/>
              </w:rPr>
              <w:t>an</w:t>
            </w:r>
            <w:r w:rsidR="00C2095B">
              <w:rPr>
                <w:bCs/>
                <w:iCs/>
              </w:rPr>
              <w:t xml:space="preserve">d give yourself a head </w:t>
            </w:r>
            <w:r w:rsidR="004F6919">
              <w:rPr>
                <w:bCs/>
                <w:iCs/>
              </w:rPr>
              <w:t xml:space="preserve">start </w:t>
            </w:r>
            <w:r w:rsidR="00C2095B">
              <w:rPr>
                <w:bCs/>
                <w:iCs/>
              </w:rPr>
              <w:t>in</w:t>
            </w:r>
            <w:r w:rsidR="004F6919">
              <w:rPr>
                <w:bCs/>
                <w:iCs/>
              </w:rPr>
              <w:t xml:space="preserve"> your teaching career.</w:t>
            </w:r>
          </w:p>
          <w:p w:rsidR="004F6919" w:rsidRDefault="004F6919" w:rsidP="004F6919">
            <w:pPr>
              <w:rPr>
                <w:bCs/>
                <w:iCs/>
              </w:rPr>
            </w:pPr>
          </w:p>
          <w:p w:rsidR="004F6919" w:rsidRPr="004F6919" w:rsidRDefault="004F6919" w:rsidP="004F6919">
            <w:pPr>
              <w:rPr>
                <w:bCs/>
                <w:iCs/>
              </w:rPr>
            </w:pPr>
            <w:r w:rsidRPr="004F6919">
              <w:rPr>
                <w:bCs/>
                <w:iCs/>
              </w:rPr>
              <w:t xml:space="preserve">Send you CV to </w:t>
            </w:r>
            <w:hyperlink r:id="rId12" w:history="1">
              <w:r w:rsidRPr="004F6919">
                <w:rPr>
                  <w:rStyle w:val="Hyperlink"/>
                  <w:bCs/>
                  <w:iCs/>
                </w:rPr>
                <w:t>job.applications@britishcouncil.org.ua</w:t>
              </w:r>
            </w:hyperlink>
            <w:r w:rsidRPr="004F6919">
              <w:rPr>
                <w:bCs/>
                <w:iCs/>
              </w:rPr>
              <w:t xml:space="preserve"> to begin the exciting journey</w:t>
            </w:r>
            <w:r>
              <w:rPr>
                <w:bCs/>
                <w:iCs/>
              </w:rPr>
              <w:t xml:space="preserve"> </w:t>
            </w:r>
            <w:r w:rsidRPr="004F6919">
              <w:rPr>
                <w:bCs/>
                <w:iCs/>
              </w:rPr>
              <w:t>with the British Council.</w:t>
            </w:r>
          </w:p>
          <w:p w:rsidR="00986477" w:rsidRDefault="00986477" w:rsidP="004F6919"/>
        </w:tc>
      </w:tr>
    </w:tbl>
    <w:p w:rsidR="00E23EBB" w:rsidRPr="00E23EBB" w:rsidRDefault="00E23EBB" w:rsidP="001B382A">
      <w:pPr>
        <w:ind w:left="-851"/>
      </w:pPr>
    </w:p>
    <w:p w:rsidR="00986477" w:rsidRPr="00E23EBB" w:rsidRDefault="00986477" w:rsidP="00986477">
      <w:pPr>
        <w:ind w:left="-851"/>
      </w:pPr>
    </w:p>
    <w:p w:rsidR="00E23EBB" w:rsidRPr="00E23EBB" w:rsidRDefault="00E23EBB" w:rsidP="001B382A">
      <w:pPr>
        <w:ind w:left="-851"/>
      </w:pPr>
    </w:p>
    <w:sectPr w:rsidR="00E23EBB" w:rsidRPr="00E23EBB">
      <w:headerReference w:type="default" r:id="rId13"/>
      <w:footerReference w:type="default" r:id="rId14"/>
      <w:pgSz w:w="11906" w:h="16838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49" w:rsidRDefault="00165449">
      <w:r>
        <w:separator/>
      </w:r>
    </w:p>
  </w:endnote>
  <w:endnote w:type="continuationSeparator" w:id="0">
    <w:p w:rsidR="00165449" w:rsidRDefault="0016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16" w:rsidRDefault="00FC7416" w:rsidP="00425724">
    <w:pPr>
      <w:pStyle w:val="Footer"/>
    </w:pPr>
    <w:r>
      <w:rPr>
        <w:b/>
      </w:rPr>
      <w:t xml:space="preserve">The </w:t>
    </w:r>
    <w:smartTag w:uri="urn:schemas-microsoft-com:office:smarttags" w:element="place">
      <w:smartTag w:uri="urn:schemas-microsoft-com:office:smarttags" w:element="country-region">
        <w:r>
          <w:rPr>
            <w:b/>
          </w:rPr>
          <w:t>United Kingdom</w:t>
        </w:r>
      </w:smartTag>
    </w:smartTag>
    <w:r>
      <w:rPr>
        <w:b/>
      </w:rPr>
      <w:t>’s international organisation for educational opportunities and cultural relations.</w:t>
    </w:r>
    <w:r>
      <w:t xml:space="preserve"> We are registered in </w:t>
    </w:r>
    <w:smartTag w:uri="urn:schemas-microsoft-com:office:smarttags" w:element="place">
      <w:smartTag w:uri="urn:schemas-microsoft-com:office:smarttags" w:element="country-region">
        <w:r>
          <w:t>England</w:t>
        </w:r>
      </w:smartTag>
    </w:smartTag>
    <w:r>
      <w:t xml:space="preserve"> as a charity.</w:t>
    </w:r>
  </w:p>
  <w:p w:rsidR="00FC7416" w:rsidRDefault="00FC7416" w:rsidP="00425724">
    <w:pPr>
      <w:pStyle w:val="Footer"/>
    </w:pPr>
    <w:r>
      <w:rPr>
        <w:snapToGrid w:val="0"/>
        <w:lang w:eastAsia="en-US"/>
      </w:rPr>
      <w:t xml:space="preserve">Page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>
      <w:rPr>
        <w:snapToGrid w:val="0"/>
        <w:lang w:eastAsia="en-US"/>
      </w:rPr>
      <w:fldChar w:fldCharType="separate"/>
    </w:r>
    <w:r w:rsidR="00610C33">
      <w:rPr>
        <w:noProof/>
        <w:snapToGrid w:val="0"/>
        <w:lang w:eastAsia="en-US"/>
      </w:rPr>
      <w:t>1</w:t>
    </w:r>
    <w:r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of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NUMPAGES </w:instrText>
    </w:r>
    <w:r>
      <w:rPr>
        <w:snapToGrid w:val="0"/>
        <w:lang w:eastAsia="en-US"/>
      </w:rPr>
      <w:fldChar w:fldCharType="separate"/>
    </w:r>
    <w:r w:rsidR="00610C33">
      <w:rPr>
        <w:noProof/>
        <w:snapToGrid w:val="0"/>
        <w:lang w:eastAsia="en-US"/>
      </w:rPr>
      <w:t>1</w:t>
    </w:r>
    <w:r>
      <w:rPr>
        <w:snapToGrid w:val="0"/>
        <w:lang w:eastAsia="en-US"/>
      </w:rPr>
      <w:fldChar w:fldCharType="end"/>
    </w:r>
    <w:r>
      <w:tab/>
    </w:r>
    <w:r>
      <w:tab/>
      <w:t xml:space="preserve">Updated: </w:t>
    </w:r>
    <w:r>
      <w:fldChar w:fldCharType="begin"/>
    </w:r>
    <w:r>
      <w:instrText xml:space="preserve"> DATE \@ "dd/MM/yyyy" </w:instrText>
    </w:r>
    <w:r>
      <w:fldChar w:fldCharType="separate"/>
    </w:r>
    <w:r w:rsidR="002D37F4">
      <w:rPr>
        <w:noProof/>
      </w:rPr>
      <w:t>10/03/2017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49" w:rsidRDefault="00165449">
      <w:r>
        <w:separator/>
      </w:r>
    </w:p>
  </w:footnote>
  <w:footnote w:type="continuationSeparator" w:id="0">
    <w:p w:rsidR="00165449" w:rsidRDefault="00165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10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7655"/>
    </w:tblGrid>
    <w:tr w:rsidR="00FC7416">
      <w:trPr>
        <w:trHeight w:hRule="exact" w:val="1134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4F6919" w:rsidRDefault="004F6919" w:rsidP="004F6919">
          <w:pPr>
            <w:pStyle w:val="Heading7"/>
          </w:pPr>
          <w:r>
            <w:rPr>
              <w:b/>
              <w:bCs/>
              <w:noProof/>
              <w:lang w:eastAsia="en-GB"/>
            </w:rPr>
            <w:drawing>
              <wp:inline distT="0" distB="0" distL="0" distR="0" wp14:anchorId="65517494" wp14:editId="00F2313A">
                <wp:extent cx="1440181" cy="396241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BC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181" cy="39624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>
            <w:tab/>
          </w:r>
        </w:p>
        <w:p w:rsidR="00FC7416" w:rsidRDefault="00FC7416" w:rsidP="00AC4F2E"/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4F6919" w:rsidRDefault="004F6919" w:rsidP="004F6919">
          <w:pPr>
            <w:tabs>
              <w:tab w:val="left" w:pos="1785"/>
            </w:tabs>
            <w:rPr>
              <w:b/>
              <w:bCs/>
              <w:noProof/>
              <w:sz w:val="24"/>
              <w:szCs w:val="24"/>
            </w:rPr>
          </w:pPr>
        </w:p>
        <w:p w:rsidR="00FC7416" w:rsidRPr="004F6919" w:rsidRDefault="00610C33" w:rsidP="004F6919">
          <w:pPr>
            <w:tabs>
              <w:tab w:val="left" w:pos="1785"/>
            </w:tabs>
            <w:jc w:val="right"/>
            <w:rPr>
              <w:sz w:val="32"/>
              <w:szCs w:val="32"/>
            </w:rPr>
          </w:pPr>
          <w:r>
            <w:rPr>
              <w:sz w:val="32"/>
              <w:szCs w:val="32"/>
            </w:rPr>
            <w:t>Summer School</w:t>
          </w:r>
          <w:r w:rsidR="004F6919" w:rsidRPr="004F6919">
            <w:rPr>
              <w:sz w:val="32"/>
              <w:szCs w:val="32"/>
            </w:rPr>
            <w:t xml:space="preserve"> Work Advertisement</w:t>
          </w:r>
        </w:p>
      </w:tc>
    </w:tr>
  </w:tbl>
  <w:p w:rsidR="00FC7416" w:rsidRDefault="00FC74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617CA"/>
    <w:multiLevelType w:val="multilevel"/>
    <w:tmpl w:val="BF72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2">
    <w:nsid w:val="05732D70"/>
    <w:multiLevelType w:val="hybridMultilevel"/>
    <w:tmpl w:val="73D08178"/>
    <w:lvl w:ilvl="0" w:tplc="1520A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4">
    <w:nsid w:val="18325C5E"/>
    <w:multiLevelType w:val="hybridMultilevel"/>
    <w:tmpl w:val="91FC14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1814C5"/>
    <w:multiLevelType w:val="hybridMultilevel"/>
    <w:tmpl w:val="6E0C3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C6C46"/>
    <w:multiLevelType w:val="hybridMultilevel"/>
    <w:tmpl w:val="54CEB3BC"/>
    <w:lvl w:ilvl="0" w:tplc="AE64C030">
      <w:start w:val="1"/>
      <w:numFmt w:val="bullet"/>
      <w:lvlText w:val=""/>
      <w:lvlJc w:val="left"/>
      <w:pPr>
        <w:tabs>
          <w:tab w:val="num" w:pos="229"/>
        </w:tabs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7">
    <w:nsid w:val="42D47A3D"/>
    <w:multiLevelType w:val="hybridMultilevel"/>
    <w:tmpl w:val="9B98B314"/>
    <w:lvl w:ilvl="0" w:tplc="080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8">
    <w:nsid w:val="7DD22D7F"/>
    <w:multiLevelType w:val="hybridMultilevel"/>
    <w:tmpl w:val="5210862C"/>
    <w:lvl w:ilvl="0" w:tplc="B29E0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0C4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C7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3E1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252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F64B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BA8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8B1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0E9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3"/>
  </w:num>
  <w:num w:numId="13">
    <w:abstractNumId w:val="11"/>
  </w:num>
  <w:num w:numId="14">
    <w:abstractNumId w:val="19"/>
  </w:num>
  <w:num w:numId="15">
    <w:abstractNumId w:val="16"/>
  </w:num>
  <w:num w:numId="16">
    <w:abstractNumId w:val="17"/>
  </w:num>
  <w:num w:numId="17">
    <w:abstractNumId w:val="14"/>
  </w:num>
  <w:num w:numId="18">
    <w:abstractNumId w:val="12"/>
  </w:num>
  <w:num w:numId="19">
    <w:abstractNumId w:val="18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BB"/>
    <w:rsid w:val="000A19A1"/>
    <w:rsid w:val="000C401D"/>
    <w:rsid w:val="000F4118"/>
    <w:rsid w:val="00111FEE"/>
    <w:rsid w:val="001200CD"/>
    <w:rsid w:val="00165449"/>
    <w:rsid w:val="001677C9"/>
    <w:rsid w:val="001B382A"/>
    <w:rsid w:val="001E7723"/>
    <w:rsid w:val="001F69F4"/>
    <w:rsid w:val="00201A21"/>
    <w:rsid w:val="00221100"/>
    <w:rsid w:val="00226CD9"/>
    <w:rsid w:val="00240099"/>
    <w:rsid w:val="00261569"/>
    <w:rsid w:val="002B3CCA"/>
    <w:rsid w:val="002D2DC1"/>
    <w:rsid w:val="002D37F4"/>
    <w:rsid w:val="002D4195"/>
    <w:rsid w:val="002D4491"/>
    <w:rsid w:val="00313B5E"/>
    <w:rsid w:val="00375713"/>
    <w:rsid w:val="003820D3"/>
    <w:rsid w:val="00387DFF"/>
    <w:rsid w:val="003A0199"/>
    <w:rsid w:val="00425724"/>
    <w:rsid w:val="00474F44"/>
    <w:rsid w:val="004F1726"/>
    <w:rsid w:val="004F3B89"/>
    <w:rsid w:val="004F6919"/>
    <w:rsid w:val="00515CBA"/>
    <w:rsid w:val="00531D0E"/>
    <w:rsid w:val="005431AD"/>
    <w:rsid w:val="00552BCF"/>
    <w:rsid w:val="00566EFC"/>
    <w:rsid w:val="0057436A"/>
    <w:rsid w:val="005979A2"/>
    <w:rsid w:val="005E5979"/>
    <w:rsid w:val="006023FC"/>
    <w:rsid w:val="006101A2"/>
    <w:rsid w:val="00610C33"/>
    <w:rsid w:val="00651DF8"/>
    <w:rsid w:val="00686D6E"/>
    <w:rsid w:val="006C2313"/>
    <w:rsid w:val="006E050A"/>
    <w:rsid w:val="00704BC9"/>
    <w:rsid w:val="007321EF"/>
    <w:rsid w:val="007712CC"/>
    <w:rsid w:val="007A1E2D"/>
    <w:rsid w:val="007E2601"/>
    <w:rsid w:val="00806BCD"/>
    <w:rsid w:val="008401A9"/>
    <w:rsid w:val="00844936"/>
    <w:rsid w:val="0085664F"/>
    <w:rsid w:val="008713B9"/>
    <w:rsid w:val="008D61D6"/>
    <w:rsid w:val="00906134"/>
    <w:rsid w:val="00916783"/>
    <w:rsid w:val="00925018"/>
    <w:rsid w:val="009301E2"/>
    <w:rsid w:val="009600C7"/>
    <w:rsid w:val="0096109A"/>
    <w:rsid w:val="00986477"/>
    <w:rsid w:val="00996A6B"/>
    <w:rsid w:val="009C02CA"/>
    <w:rsid w:val="00A375C3"/>
    <w:rsid w:val="00A90758"/>
    <w:rsid w:val="00A95AB1"/>
    <w:rsid w:val="00AC4F2E"/>
    <w:rsid w:val="00AE65D7"/>
    <w:rsid w:val="00AF3965"/>
    <w:rsid w:val="00B45D97"/>
    <w:rsid w:val="00B65823"/>
    <w:rsid w:val="00B70807"/>
    <w:rsid w:val="00BA1D16"/>
    <w:rsid w:val="00C2095B"/>
    <w:rsid w:val="00C33D2C"/>
    <w:rsid w:val="00C75645"/>
    <w:rsid w:val="00CC4B2D"/>
    <w:rsid w:val="00D20EC4"/>
    <w:rsid w:val="00E118D4"/>
    <w:rsid w:val="00E23EBB"/>
    <w:rsid w:val="00E67D0E"/>
    <w:rsid w:val="00E97514"/>
    <w:rsid w:val="00ED4FE6"/>
    <w:rsid w:val="00EE0D38"/>
    <w:rsid w:val="00F37D08"/>
    <w:rsid w:val="00F70C3F"/>
    <w:rsid w:val="00F82EF8"/>
    <w:rsid w:val="00FC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EBB"/>
    <w:rPr>
      <w:rFonts w:ascii="Arial" w:eastAsia="Times New Roman" w:hAnsi="Arial" w:cs="Arial"/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F69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rsid w:val="00E23E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  <w:szCs w:val="12"/>
    </w:rPr>
  </w:style>
  <w:style w:type="table" w:styleId="TableGrid">
    <w:name w:val="Table Grid"/>
    <w:basedOn w:val="TableNormal"/>
    <w:rsid w:val="00E2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-fill">
    <w:name w:val="In-fill"/>
    <w:next w:val="Normal"/>
    <w:rsid w:val="00E23EBB"/>
    <w:pPr>
      <w:spacing w:before="40" w:after="40" w:line="180" w:lineRule="atLeast"/>
    </w:pPr>
    <w:rPr>
      <w:rFonts w:ascii="Arial" w:eastAsia="Times New Roman" w:hAnsi="Arial" w:cs="Arial"/>
      <w:noProof/>
      <w:snapToGrid w:val="0"/>
      <w:sz w:val="18"/>
      <w:szCs w:val="18"/>
      <w:lang w:eastAsia="zh-CN"/>
    </w:rPr>
  </w:style>
  <w:style w:type="paragraph" w:customStyle="1" w:styleId="Informationtext">
    <w:name w:val="Information text"/>
    <w:basedOn w:val="Normal"/>
    <w:autoRedefine/>
    <w:rsid w:val="00E23EBB"/>
    <w:pPr>
      <w:keepNext/>
      <w:shd w:val="clear" w:color="000000" w:fill="auto"/>
      <w:tabs>
        <w:tab w:val="decimal" w:pos="23"/>
        <w:tab w:val="left" w:pos="6237"/>
      </w:tabs>
      <w:suppressAutoHyphens/>
      <w:spacing w:before="40" w:after="40" w:line="220" w:lineRule="exact"/>
    </w:pPr>
    <w:rPr>
      <w:b/>
      <w:bCs/>
      <w:snapToGrid w:val="0"/>
      <w:kern w:val="18"/>
      <w:sz w:val="18"/>
      <w:szCs w:val="18"/>
      <w:lang w:val="fr-FR" w:eastAsia="en-US"/>
    </w:rPr>
  </w:style>
  <w:style w:type="paragraph" w:customStyle="1" w:styleId="Dropdown">
    <w:name w:val="Dropdown"/>
    <w:basedOn w:val="Normal"/>
    <w:rsid w:val="00E23EBB"/>
    <w:pPr>
      <w:keepNext/>
      <w:tabs>
        <w:tab w:val="left" w:pos="6237"/>
      </w:tabs>
      <w:spacing w:before="40" w:after="40" w:line="180" w:lineRule="atLeast"/>
    </w:pPr>
    <w:rPr>
      <w:b/>
      <w:bCs/>
      <w:noProof/>
      <w:sz w:val="18"/>
      <w:szCs w:val="18"/>
    </w:rPr>
  </w:style>
  <w:style w:type="character" w:styleId="Hyperlink">
    <w:name w:val="Hyperlink"/>
    <w:rsid w:val="00E23EBB"/>
    <w:rPr>
      <w:color w:val="0000FF"/>
      <w:u w:val="single"/>
    </w:rPr>
  </w:style>
  <w:style w:type="paragraph" w:customStyle="1" w:styleId="Formnumberdepartment">
    <w:name w:val="Form number/department"/>
    <w:basedOn w:val="Formtitle"/>
    <w:autoRedefine/>
    <w:rsid w:val="00CC4B2D"/>
    <w:pPr>
      <w:tabs>
        <w:tab w:val="left" w:pos="7230"/>
      </w:tabs>
    </w:pPr>
    <w:rPr>
      <w:sz w:val="24"/>
      <w:szCs w:val="24"/>
    </w:rPr>
  </w:style>
  <w:style w:type="paragraph" w:customStyle="1" w:styleId="Formtitle">
    <w:name w:val="Form title"/>
    <w:rsid w:val="00CC4B2D"/>
    <w:pPr>
      <w:spacing w:line="360" w:lineRule="exact"/>
      <w:jc w:val="right"/>
    </w:pPr>
    <w:rPr>
      <w:rFonts w:ascii="Arial" w:eastAsia="Times New Roman" w:hAnsi="Arial" w:cs="Arial"/>
      <w:b/>
      <w:bCs/>
      <w:noProof/>
      <w:sz w:val="32"/>
      <w:szCs w:val="32"/>
      <w:lang w:eastAsia="zh-CN"/>
    </w:rPr>
  </w:style>
  <w:style w:type="character" w:styleId="FollowedHyperlink">
    <w:name w:val="FollowedHyperlink"/>
    <w:rsid w:val="001F69F4"/>
    <w:rPr>
      <w:color w:val="800080"/>
      <w:u w:val="single"/>
    </w:rPr>
  </w:style>
  <w:style w:type="character" w:styleId="Emphasis">
    <w:name w:val="Emphasis"/>
    <w:qFormat/>
    <w:rsid w:val="00C75645"/>
    <w:rPr>
      <w:i/>
      <w:iCs/>
    </w:rPr>
  </w:style>
  <w:style w:type="paragraph" w:styleId="BalloonText">
    <w:name w:val="Balloon Text"/>
    <w:basedOn w:val="Normal"/>
    <w:link w:val="BalloonTextChar"/>
    <w:rsid w:val="00A90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0758"/>
    <w:rPr>
      <w:rFonts w:ascii="Tahoma" w:eastAsia="Times New Roma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EE0D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D38"/>
  </w:style>
  <w:style w:type="character" w:customStyle="1" w:styleId="CommentTextChar">
    <w:name w:val="Comment Text Char"/>
    <w:basedOn w:val="DefaultParagraphFont"/>
    <w:link w:val="CommentText"/>
    <w:rsid w:val="00EE0D38"/>
    <w:rPr>
      <w:rFonts w:ascii="Arial" w:eastAsia="Times New Roma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E0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D38"/>
    <w:rPr>
      <w:rFonts w:ascii="Arial" w:eastAsia="Times New Roman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0F4118"/>
    <w:rPr>
      <w:rFonts w:ascii="Arial" w:eastAsia="Times New Roman" w:hAnsi="Arial" w:cs="Arial"/>
      <w:lang w:eastAsia="zh-CN"/>
    </w:rPr>
  </w:style>
  <w:style w:type="paragraph" w:styleId="ListParagraph">
    <w:name w:val="List Paragraph"/>
    <w:basedOn w:val="Normal"/>
    <w:uiPriority w:val="34"/>
    <w:qFormat/>
    <w:rsid w:val="00AF396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semiHidden/>
    <w:rsid w:val="004F6919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EBB"/>
    <w:rPr>
      <w:rFonts w:ascii="Arial" w:eastAsia="Times New Roman" w:hAnsi="Arial" w:cs="Arial"/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F69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rsid w:val="00E23E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  <w:szCs w:val="12"/>
    </w:rPr>
  </w:style>
  <w:style w:type="table" w:styleId="TableGrid">
    <w:name w:val="Table Grid"/>
    <w:basedOn w:val="TableNormal"/>
    <w:rsid w:val="00E2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-fill">
    <w:name w:val="In-fill"/>
    <w:next w:val="Normal"/>
    <w:rsid w:val="00E23EBB"/>
    <w:pPr>
      <w:spacing w:before="40" w:after="40" w:line="180" w:lineRule="atLeast"/>
    </w:pPr>
    <w:rPr>
      <w:rFonts w:ascii="Arial" w:eastAsia="Times New Roman" w:hAnsi="Arial" w:cs="Arial"/>
      <w:noProof/>
      <w:snapToGrid w:val="0"/>
      <w:sz w:val="18"/>
      <w:szCs w:val="18"/>
      <w:lang w:eastAsia="zh-CN"/>
    </w:rPr>
  </w:style>
  <w:style w:type="paragraph" w:customStyle="1" w:styleId="Informationtext">
    <w:name w:val="Information text"/>
    <w:basedOn w:val="Normal"/>
    <w:autoRedefine/>
    <w:rsid w:val="00E23EBB"/>
    <w:pPr>
      <w:keepNext/>
      <w:shd w:val="clear" w:color="000000" w:fill="auto"/>
      <w:tabs>
        <w:tab w:val="decimal" w:pos="23"/>
        <w:tab w:val="left" w:pos="6237"/>
      </w:tabs>
      <w:suppressAutoHyphens/>
      <w:spacing w:before="40" w:after="40" w:line="220" w:lineRule="exact"/>
    </w:pPr>
    <w:rPr>
      <w:b/>
      <w:bCs/>
      <w:snapToGrid w:val="0"/>
      <w:kern w:val="18"/>
      <w:sz w:val="18"/>
      <w:szCs w:val="18"/>
      <w:lang w:val="fr-FR" w:eastAsia="en-US"/>
    </w:rPr>
  </w:style>
  <w:style w:type="paragraph" w:customStyle="1" w:styleId="Dropdown">
    <w:name w:val="Dropdown"/>
    <w:basedOn w:val="Normal"/>
    <w:rsid w:val="00E23EBB"/>
    <w:pPr>
      <w:keepNext/>
      <w:tabs>
        <w:tab w:val="left" w:pos="6237"/>
      </w:tabs>
      <w:spacing w:before="40" w:after="40" w:line="180" w:lineRule="atLeast"/>
    </w:pPr>
    <w:rPr>
      <w:b/>
      <w:bCs/>
      <w:noProof/>
      <w:sz w:val="18"/>
      <w:szCs w:val="18"/>
    </w:rPr>
  </w:style>
  <w:style w:type="character" w:styleId="Hyperlink">
    <w:name w:val="Hyperlink"/>
    <w:rsid w:val="00E23EBB"/>
    <w:rPr>
      <w:color w:val="0000FF"/>
      <w:u w:val="single"/>
    </w:rPr>
  </w:style>
  <w:style w:type="paragraph" w:customStyle="1" w:styleId="Formnumberdepartment">
    <w:name w:val="Form number/department"/>
    <w:basedOn w:val="Formtitle"/>
    <w:autoRedefine/>
    <w:rsid w:val="00CC4B2D"/>
    <w:pPr>
      <w:tabs>
        <w:tab w:val="left" w:pos="7230"/>
      </w:tabs>
    </w:pPr>
    <w:rPr>
      <w:sz w:val="24"/>
      <w:szCs w:val="24"/>
    </w:rPr>
  </w:style>
  <w:style w:type="paragraph" w:customStyle="1" w:styleId="Formtitle">
    <w:name w:val="Form title"/>
    <w:rsid w:val="00CC4B2D"/>
    <w:pPr>
      <w:spacing w:line="360" w:lineRule="exact"/>
      <w:jc w:val="right"/>
    </w:pPr>
    <w:rPr>
      <w:rFonts w:ascii="Arial" w:eastAsia="Times New Roman" w:hAnsi="Arial" w:cs="Arial"/>
      <w:b/>
      <w:bCs/>
      <w:noProof/>
      <w:sz w:val="32"/>
      <w:szCs w:val="32"/>
      <w:lang w:eastAsia="zh-CN"/>
    </w:rPr>
  </w:style>
  <w:style w:type="character" w:styleId="FollowedHyperlink">
    <w:name w:val="FollowedHyperlink"/>
    <w:rsid w:val="001F69F4"/>
    <w:rPr>
      <w:color w:val="800080"/>
      <w:u w:val="single"/>
    </w:rPr>
  </w:style>
  <w:style w:type="character" w:styleId="Emphasis">
    <w:name w:val="Emphasis"/>
    <w:qFormat/>
    <w:rsid w:val="00C75645"/>
    <w:rPr>
      <w:i/>
      <w:iCs/>
    </w:rPr>
  </w:style>
  <w:style w:type="paragraph" w:styleId="BalloonText">
    <w:name w:val="Balloon Text"/>
    <w:basedOn w:val="Normal"/>
    <w:link w:val="BalloonTextChar"/>
    <w:rsid w:val="00A90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0758"/>
    <w:rPr>
      <w:rFonts w:ascii="Tahoma" w:eastAsia="Times New Roma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EE0D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D38"/>
  </w:style>
  <w:style w:type="character" w:customStyle="1" w:styleId="CommentTextChar">
    <w:name w:val="Comment Text Char"/>
    <w:basedOn w:val="DefaultParagraphFont"/>
    <w:link w:val="CommentText"/>
    <w:rsid w:val="00EE0D38"/>
    <w:rPr>
      <w:rFonts w:ascii="Arial" w:eastAsia="Times New Roma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E0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D38"/>
    <w:rPr>
      <w:rFonts w:ascii="Arial" w:eastAsia="Times New Roman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0F4118"/>
    <w:rPr>
      <w:rFonts w:ascii="Arial" w:eastAsia="Times New Roman" w:hAnsi="Arial" w:cs="Arial"/>
      <w:lang w:eastAsia="zh-CN"/>
    </w:rPr>
  </w:style>
  <w:style w:type="paragraph" w:styleId="ListParagraph">
    <w:name w:val="List Paragraph"/>
    <w:basedOn w:val="Normal"/>
    <w:uiPriority w:val="34"/>
    <w:qFormat/>
    <w:rsid w:val="00AF396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semiHidden/>
    <w:rsid w:val="004F6919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27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ob.applications@britishcouncil.org.u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AEF8166F1C349B0FC1AF5DC9759BE" ma:contentTypeVersion="2" ma:contentTypeDescription="Create a new document." ma:contentTypeScope="" ma:versionID="88df62def97322b914dadc0fcf5ed1c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6587028d300ad6d458c3b2bcb7d26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9D1805-20D0-4025-8B94-06FBD8BC3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D160842-4C35-4A31-8884-816DC82E638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3D0C89-CC00-4DA0-9E75-422199531C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72389-A060-477D-ADD5-8AAA9AD538D1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1661</CharactersWithSpaces>
  <SharedDoc>false</SharedDoc>
  <HLinks>
    <vt:vector size="6" baseType="variant">
      <vt:variant>
        <vt:i4>2162694</vt:i4>
      </vt:variant>
      <vt:variant>
        <vt:i4>0</vt:i4>
      </vt:variant>
      <vt:variant>
        <vt:i4>0</vt:i4>
      </vt:variant>
      <vt:variant>
        <vt:i4>5</vt:i4>
      </vt:variant>
      <vt:variant>
        <vt:lpwstr>mailto:teachthere@britishcouncil.org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Peter.Tims@britishcouncil.org</dc:creator>
  <cp:lastModifiedBy>Robson, Zoe (Thailand)</cp:lastModifiedBy>
  <cp:revision>2</cp:revision>
  <cp:lastPrinted>2008-04-22T13:44:00Z</cp:lastPrinted>
  <dcterms:created xsi:type="dcterms:W3CDTF">2017-03-10T13:55:00Z</dcterms:created>
  <dcterms:modified xsi:type="dcterms:W3CDTF">2017-03-10T13:55:00Z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ContentTypeId">
    <vt:lpwstr>0x0101000FCAEF8166F1C349B0FC1AF5DC9759BE</vt:lpwstr>
  </property>
</Properties>
</file>